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09" w:rsidRPr="008C031C" w:rsidRDefault="002E1DBF" w:rsidP="008F093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A70409" w:rsidRPr="008C031C">
        <w:rPr>
          <w:rFonts w:ascii="Times New Roman" w:hAnsi="Times New Roman" w:cs="Times New Roman"/>
          <w:sz w:val="28"/>
          <w:szCs w:val="28"/>
        </w:rPr>
        <w:t>Приложение</w:t>
      </w:r>
      <w:r w:rsidRPr="008C031C">
        <w:rPr>
          <w:rFonts w:ascii="Times New Roman" w:hAnsi="Times New Roman" w:cs="Times New Roman"/>
          <w:sz w:val="28"/>
          <w:szCs w:val="28"/>
        </w:rPr>
        <w:t xml:space="preserve"> </w:t>
      </w:r>
      <w:r w:rsidR="005D1D6B">
        <w:rPr>
          <w:rFonts w:ascii="Times New Roman" w:hAnsi="Times New Roman" w:cs="Times New Roman"/>
          <w:sz w:val="28"/>
          <w:szCs w:val="28"/>
        </w:rPr>
        <w:t>15</w:t>
      </w:r>
      <w:r w:rsidR="00A70409" w:rsidRPr="008C031C">
        <w:rPr>
          <w:rFonts w:ascii="Times New Roman" w:hAnsi="Times New Roman" w:cs="Times New Roman"/>
          <w:sz w:val="28"/>
          <w:szCs w:val="28"/>
        </w:rPr>
        <w:br/>
      </w:r>
      <w:r w:rsidR="008217F5" w:rsidRPr="008C031C">
        <w:rPr>
          <w:rFonts w:ascii="Times New Roman" w:hAnsi="Times New Roman" w:cs="Times New Roman"/>
          <w:sz w:val="28"/>
          <w:szCs w:val="28"/>
        </w:rPr>
        <w:t xml:space="preserve">к Положению об </w:t>
      </w:r>
      <w:r w:rsidR="00560D37" w:rsidRPr="008C031C">
        <w:rPr>
          <w:rFonts w:ascii="Times New Roman" w:hAnsi="Times New Roman" w:cs="Times New Roman"/>
          <w:sz w:val="28"/>
          <w:szCs w:val="28"/>
        </w:rPr>
        <w:t>у</w:t>
      </w:r>
      <w:r w:rsidR="008217F5" w:rsidRPr="008C031C">
        <w:rPr>
          <w:rFonts w:ascii="Times New Roman" w:hAnsi="Times New Roman" w:cs="Times New Roman"/>
          <w:sz w:val="28"/>
          <w:szCs w:val="28"/>
        </w:rPr>
        <w:t>четной политике</w:t>
      </w:r>
    </w:p>
    <w:p w:rsidR="00A70409" w:rsidRPr="008C031C" w:rsidRDefault="00DF1DE6" w:rsidP="008F0937">
      <w:pPr>
        <w:tabs>
          <w:tab w:val="left" w:pos="7328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0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A70409" w:rsidRPr="008C031C" w:rsidRDefault="00A70409" w:rsidP="008F0937">
      <w:pPr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20DC" w:rsidRPr="008C031C" w:rsidRDefault="005D1D6B" w:rsidP="002B6CD4">
      <w:pPr>
        <w:spacing w:after="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Форма расчетного листка</w:t>
      </w:r>
    </w:p>
    <w:p w:rsidR="005D1D6B" w:rsidRDefault="005D1D6B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2B6CD4">
        <w:rPr>
          <w:lang w:eastAsia="ru-RU"/>
        </w:rPr>
        <w:instrText xml:space="preserve">Excel.Sheet.12 C:\\Users\\AppData\\Local\\Temp\\РасчетныеЛистки1.xlsx "Расчетные листки!R1C1:R35C16"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474"/>
        <w:gridCol w:w="474"/>
        <w:gridCol w:w="890"/>
        <w:gridCol w:w="483"/>
        <w:gridCol w:w="598"/>
        <w:gridCol w:w="858"/>
        <w:gridCol w:w="721"/>
        <w:gridCol w:w="948"/>
        <w:gridCol w:w="960"/>
        <w:gridCol w:w="290"/>
        <w:gridCol w:w="684"/>
        <w:gridCol w:w="598"/>
        <w:gridCol w:w="713"/>
        <w:gridCol w:w="1017"/>
        <w:gridCol w:w="266"/>
        <w:gridCol w:w="266"/>
      </w:tblGrid>
      <w:tr w:rsidR="005D1D6B" w:rsidRPr="005D1D6B" w:rsidTr="005D1D6B">
        <w:trPr>
          <w:trHeight w:val="319"/>
        </w:trPr>
        <w:tc>
          <w:tcPr>
            <w:tcW w:w="3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  <w:t xml:space="preserve">Расчетный лист </w:t>
            </w:r>
            <w:proofErr w:type="gramStart"/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  <w:t>за</w:t>
            </w:r>
            <w:proofErr w:type="gramEnd"/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  <w:t> </w:t>
            </w:r>
          </w:p>
        </w:tc>
      </w:tr>
      <w:tr w:rsidR="005D1D6B" w:rsidRPr="005D1D6B" w:rsidTr="005D1D6B">
        <w:trPr>
          <w:trHeight w:val="319"/>
        </w:trPr>
        <w:tc>
          <w:tcPr>
            <w:tcW w:w="66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8"/>
                <w:sz w:val="20"/>
                <w:szCs w:val="20"/>
                <w:u w:val="single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i/>
                <w:iCs/>
                <w:color w:val="000008"/>
                <w:sz w:val="20"/>
                <w:szCs w:val="20"/>
                <w:u w:val="single"/>
                <w:lang w:eastAsia="ru-RU"/>
              </w:rPr>
              <w:t>Иванов Иван Иванович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 xml:space="preserve">Табельный номер: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  <w:t>0000Х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59"/>
        </w:trPr>
        <w:tc>
          <w:tcPr>
            <w:tcW w:w="9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8"/>
                <w:sz w:val="14"/>
                <w:szCs w:val="14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4"/>
                <w:szCs w:val="14"/>
                <w:lang w:eastAsia="ru-RU"/>
              </w:rPr>
              <w:t>ГБПОУ МО "Колледж "Коломна"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54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Руководители - Заведующий отделом /ст.1/, Основная должность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 xml:space="preserve">фонд </w:t>
            </w:r>
            <w:proofErr w:type="spellStart"/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раб</w:t>
            </w:r>
            <w:proofErr w:type="gramStart"/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.в</w:t>
            </w:r>
            <w:proofErr w:type="gramEnd"/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ремени</w:t>
            </w:r>
            <w:proofErr w:type="spellEnd"/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22д / 175ч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i/>
                <w:iCs/>
                <w:color w:val="000008"/>
                <w:sz w:val="16"/>
                <w:szCs w:val="16"/>
                <w:lang w:eastAsia="ru-RU"/>
              </w:rPr>
              <w:t>оклад: 27998,13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 xml:space="preserve">Дата: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25.12.2019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59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Расшифровка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8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д./</w:t>
            </w:r>
            <w:proofErr w:type="gramStart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ч</w:t>
            </w:r>
            <w:proofErr w:type="gramEnd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./%</w:t>
            </w:r>
          </w:p>
        </w:tc>
        <w:tc>
          <w:tcPr>
            <w:tcW w:w="7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Расшифровка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/г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д./</w:t>
            </w:r>
            <w:proofErr w:type="gramStart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ч</w:t>
            </w:r>
            <w:proofErr w:type="gramEnd"/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./%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Долж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 окл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.-</w:t>
            </w:r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сп4 </w:t>
            </w: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очн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общеобр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(1-31)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4 091,59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НДФЛ 13%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12 484,00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22"/>
        </w:trPr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658 от 04.12.2019)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10 245,79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52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Долж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окл</w:t>
            </w:r>
            <w:proofErr w:type="spellEnd"/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сп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2 тариф 22,2 час(1-31)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6 307,87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Оклад по дням(1-31)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18 962,73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685 от 24.12.2019)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119,14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Пед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.ч</w:t>
            </w:r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асы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ОБЩЕОБР.(1-31)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17д.135ч.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3 347,20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84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Пед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.ч</w:t>
            </w:r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асы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ОБЩЕОБР.-</w:t>
            </w: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внебюдж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общеобр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7,2час(1-31)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17д.135ч.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2 042,36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582"/>
        </w:trPr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аванс.вед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669 от 16.12.2019)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84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Экзамены ОБЩЕОБР.(1-31)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17д.135ч.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170,20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84"/>
        </w:trPr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685 от 24.12.2019)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19 746,09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52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Выплата  классное руководство(1-31)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3 068,69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84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Стимулирующая выплата (сумма)(1-31)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17д.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9 481,36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420"/>
        </w:trPr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685 от 24.12.2019)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21 349,00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Мес. премия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7 312,50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84"/>
        </w:trPr>
        <w:tc>
          <w:tcPr>
            <w:tcW w:w="9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Месячная премия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24 540,00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59"/>
        </w:trPr>
        <w:tc>
          <w:tcPr>
            <w:tcW w:w="9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658 от 04.12.2019)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2 581,24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Очер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</w:t>
            </w:r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</w:t>
            </w:r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тпуск(9-15)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7д.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16 706,41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99"/>
        </w:trPr>
        <w:tc>
          <w:tcPr>
            <w:tcW w:w="449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9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739"/>
        </w:trPr>
        <w:tc>
          <w:tcPr>
            <w:tcW w:w="44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685 от 24.12.2019)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6 362,50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739"/>
        </w:trPr>
        <w:tc>
          <w:tcPr>
            <w:tcW w:w="44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657 от 04.12.2019)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1 540,32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739"/>
        </w:trPr>
        <w:tc>
          <w:tcPr>
            <w:tcW w:w="44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678 от 23.12.2019)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17,91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739"/>
        </w:trPr>
        <w:tc>
          <w:tcPr>
            <w:tcW w:w="449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Основная должность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Перечислено на карточк</w:t>
            </w:r>
            <w:proofErr w:type="gramStart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у(</w:t>
            </w:r>
            <w:proofErr w:type="spellStart"/>
            <w:proofErr w:type="gram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межрасч.вед</w:t>
            </w:r>
            <w:proofErr w:type="spellEnd"/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.№ 678 от 23.12.2019)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12/19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Times New Roman" w:eastAsia="Times New Roman" w:hAnsi="Times New Roman"/>
                <w:color w:val="000008"/>
                <w:sz w:val="16"/>
                <w:szCs w:val="16"/>
                <w:lang w:eastAsia="ru-RU"/>
              </w:rPr>
              <w:t>4 447,05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 xml:space="preserve">Всего начислено: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96 030,91</w:t>
            </w:r>
          </w:p>
        </w:tc>
        <w:tc>
          <w:tcPr>
            <w:tcW w:w="41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 xml:space="preserve">Всего удержано: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96 030,91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 xml:space="preserve">Долг на начало месяца: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1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  <w:t xml:space="preserve">Получить: 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282"/>
        </w:trPr>
        <w:tc>
          <w:tcPr>
            <w:tcW w:w="3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  <w:t xml:space="preserve">Долг: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9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300"/>
        </w:trPr>
        <w:tc>
          <w:tcPr>
            <w:tcW w:w="9708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b/>
                <w:bCs/>
                <w:color w:val="000008"/>
                <w:sz w:val="16"/>
                <w:szCs w:val="16"/>
                <w:lang w:eastAsia="ru-RU"/>
              </w:rPr>
              <w:t>Дополнительная информация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  <w:tr w:rsidR="005D1D6B" w:rsidRPr="005D1D6B" w:rsidTr="005D1D6B">
        <w:trPr>
          <w:trHeight w:val="102"/>
        </w:trPr>
        <w:tc>
          <w:tcPr>
            <w:tcW w:w="4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</w:pPr>
            <w:r w:rsidRPr="005D1D6B">
              <w:rPr>
                <w:rFonts w:ascii="Arial" w:eastAsia="Times New Roman" w:hAnsi="Arial" w:cs="Arial"/>
                <w:color w:val="000008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  <w:tc>
          <w:tcPr>
            <w:tcW w:w="2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D1D6B" w:rsidRPr="005D1D6B" w:rsidRDefault="005D1D6B" w:rsidP="005D1D6B">
            <w:pPr>
              <w:spacing w:after="0" w:line="240" w:lineRule="auto"/>
              <w:rPr>
                <w:rFonts w:ascii="Tahoma" w:eastAsia="Times New Roman" w:hAnsi="Tahoma" w:cs="Tahoma"/>
                <w:color w:val="000008"/>
                <w:sz w:val="16"/>
                <w:szCs w:val="16"/>
                <w:lang w:eastAsia="ru-RU"/>
              </w:rPr>
            </w:pPr>
          </w:p>
        </w:tc>
      </w:tr>
    </w:tbl>
    <w:p w:rsidR="005D1D6B" w:rsidRDefault="005D1D6B" w:rsidP="008F0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ldChar w:fldCharType="end"/>
      </w:r>
    </w:p>
    <w:sectPr w:rsidR="005D1D6B" w:rsidSect="005D1D6B">
      <w:pgSz w:w="11906" w:h="16838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EE8"/>
    <w:multiLevelType w:val="multilevel"/>
    <w:tmpl w:val="309AD612"/>
    <w:lvl w:ilvl="0">
      <w:start w:val="1"/>
      <w:numFmt w:val="decimal"/>
      <w:lvlText w:val="%1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66B3C12"/>
    <w:multiLevelType w:val="multilevel"/>
    <w:tmpl w:val="7D4899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2">
    <w:nsid w:val="1A4F0BD9"/>
    <w:multiLevelType w:val="hybridMultilevel"/>
    <w:tmpl w:val="66AAF0B0"/>
    <w:lvl w:ilvl="0" w:tplc="279C1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B67F46"/>
    <w:multiLevelType w:val="hybridMultilevel"/>
    <w:tmpl w:val="E3105EFE"/>
    <w:lvl w:ilvl="0" w:tplc="6360F3A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92BA9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>
    <w:nsid w:val="2BAC1B8C"/>
    <w:multiLevelType w:val="hybridMultilevel"/>
    <w:tmpl w:val="7E248A1C"/>
    <w:lvl w:ilvl="0" w:tplc="4266ACA4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2F6322E0"/>
    <w:multiLevelType w:val="multilevel"/>
    <w:tmpl w:val="33EC37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22C7F9C"/>
    <w:multiLevelType w:val="multilevel"/>
    <w:tmpl w:val="6AAEFB7C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D3F1ED3"/>
    <w:multiLevelType w:val="multilevel"/>
    <w:tmpl w:val="660E7F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9">
    <w:nsid w:val="5358112E"/>
    <w:multiLevelType w:val="hybridMultilevel"/>
    <w:tmpl w:val="817623B8"/>
    <w:lvl w:ilvl="0" w:tplc="3E62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817265"/>
    <w:multiLevelType w:val="hybridMultilevel"/>
    <w:tmpl w:val="3F54D658"/>
    <w:lvl w:ilvl="0" w:tplc="A77E241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4F37D3"/>
    <w:multiLevelType w:val="hybridMultilevel"/>
    <w:tmpl w:val="3A508C88"/>
    <w:lvl w:ilvl="0" w:tplc="CA26A5B2">
      <w:start w:val="1"/>
      <w:numFmt w:val="decimal"/>
      <w:lvlText w:val="%1."/>
      <w:lvlJc w:val="left"/>
      <w:pPr>
        <w:ind w:left="1056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287" w:hanging="360"/>
      </w:pPr>
    </w:lvl>
    <w:lvl w:ilvl="2" w:tplc="0419001B" w:tentative="1">
      <w:start w:val="1"/>
      <w:numFmt w:val="lowerRoman"/>
      <w:lvlText w:val="%3."/>
      <w:lvlJc w:val="right"/>
      <w:pPr>
        <w:ind w:left="12007" w:hanging="180"/>
      </w:pPr>
    </w:lvl>
    <w:lvl w:ilvl="3" w:tplc="0419000F" w:tentative="1">
      <w:start w:val="1"/>
      <w:numFmt w:val="decimal"/>
      <w:lvlText w:val="%4."/>
      <w:lvlJc w:val="left"/>
      <w:pPr>
        <w:ind w:left="12727" w:hanging="360"/>
      </w:pPr>
    </w:lvl>
    <w:lvl w:ilvl="4" w:tplc="04190019" w:tentative="1">
      <w:start w:val="1"/>
      <w:numFmt w:val="lowerLetter"/>
      <w:lvlText w:val="%5."/>
      <w:lvlJc w:val="left"/>
      <w:pPr>
        <w:ind w:left="13447" w:hanging="360"/>
      </w:pPr>
    </w:lvl>
    <w:lvl w:ilvl="5" w:tplc="0419001B" w:tentative="1">
      <w:start w:val="1"/>
      <w:numFmt w:val="lowerRoman"/>
      <w:lvlText w:val="%6."/>
      <w:lvlJc w:val="right"/>
      <w:pPr>
        <w:ind w:left="14167" w:hanging="180"/>
      </w:pPr>
    </w:lvl>
    <w:lvl w:ilvl="6" w:tplc="0419000F" w:tentative="1">
      <w:start w:val="1"/>
      <w:numFmt w:val="decimal"/>
      <w:lvlText w:val="%7."/>
      <w:lvlJc w:val="left"/>
      <w:pPr>
        <w:ind w:left="14887" w:hanging="360"/>
      </w:pPr>
    </w:lvl>
    <w:lvl w:ilvl="7" w:tplc="04190019" w:tentative="1">
      <w:start w:val="1"/>
      <w:numFmt w:val="lowerLetter"/>
      <w:lvlText w:val="%8."/>
      <w:lvlJc w:val="left"/>
      <w:pPr>
        <w:ind w:left="15607" w:hanging="360"/>
      </w:pPr>
    </w:lvl>
    <w:lvl w:ilvl="8" w:tplc="0419001B" w:tentative="1">
      <w:start w:val="1"/>
      <w:numFmt w:val="lowerRoman"/>
      <w:lvlText w:val="%9."/>
      <w:lvlJc w:val="right"/>
      <w:pPr>
        <w:ind w:left="16327" w:hanging="180"/>
      </w:pPr>
    </w:lvl>
  </w:abstractNum>
  <w:abstractNum w:abstractNumId="12">
    <w:nsid w:val="774A3156"/>
    <w:multiLevelType w:val="hybridMultilevel"/>
    <w:tmpl w:val="A7783F90"/>
    <w:lvl w:ilvl="0" w:tplc="C46E5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9F"/>
    <w:rsid w:val="000239B9"/>
    <w:rsid w:val="00055AF7"/>
    <w:rsid w:val="000B34B5"/>
    <w:rsid w:val="000C6A25"/>
    <w:rsid w:val="00117B56"/>
    <w:rsid w:val="00145F10"/>
    <w:rsid w:val="001D20E2"/>
    <w:rsid w:val="001F29E3"/>
    <w:rsid w:val="00212FC7"/>
    <w:rsid w:val="002448FA"/>
    <w:rsid w:val="002B6CD4"/>
    <w:rsid w:val="002C3E62"/>
    <w:rsid w:val="002D1414"/>
    <w:rsid w:val="002E1DBF"/>
    <w:rsid w:val="003A4AFF"/>
    <w:rsid w:val="003D20DC"/>
    <w:rsid w:val="004253B3"/>
    <w:rsid w:val="00464253"/>
    <w:rsid w:val="0047759F"/>
    <w:rsid w:val="00560D37"/>
    <w:rsid w:val="00584F3A"/>
    <w:rsid w:val="005B0FC9"/>
    <w:rsid w:val="005D1D6B"/>
    <w:rsid w:val="0064682A"/>
    <w:rsid w:val="006C3AC4"/>
    <w:rsid w:val="006F7C0E"/>
    <w:rsid w:val="0071518F"/>
    <w:rsid w:val="0077466E"/>
    <w:rsid w:val="0078677F"/>
    <w:rsid w:val="008046D2"/>
    <w:rsid w:val="008217F5"/>
    <w:rsid w:val="00840BC8"/>
    <w:rsid w:val="00870FF5"/>
    <w:rsid w:val="008B2DC9"/>
    <w:rsid w:val="008C031C"/>
    <w:rsid w:val="008F0937"/>
    <w:rsid w:val="0094790E"/>
    <w:rsid w:val="00981473"/>
    <w:rsid w:val="00A26979"/>
    <w:rsid w:val="00A40681"/>
    <w:rsid w:val="00A70409"/>
    <w:rsid w:val="00A921CA"/>
    <w:rsid w:val="00A956F0"/>
    <w:rsid w:val="00AD47AE"/>
    <w:rsid w:val="00B071AB"/>
    <w:rsid w:val="00B4743A"/>
    <w:rsid w:val="00B63139"/>
    <w:rsid w:val="00C168D7"/>
    <w:rsid w:val="00C70952"/>
    <w:rsid w:val="00D20372"/>
    <w:rsid w:val="00D679EF"/>
    <w:rsid w:val="00DF1DE6"/>
    <w:rsid w:val="00E44D7F"/>
    <w:rsid w:val="00E70669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4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F2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2020-01-21T19:37:00Z</dcterms:created>
  <dcterms:modified xsi:type="dcterms:W3CDTF">2020-01-21T19:37:00Z</dcterms:modified>
</cp:coreProperties>
</file>