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D16" w:rsidRPr="005B0ECC" w:rsidRDefault="00305C84" w:rsidP="00B306D6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color w:val="404040" w:themeColor="text1" w:themeTint="BF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404040" w:themeColor="text1" w:themeTint="BF"/>
          <w:kern w:val="24"/>
          <w:sz w:val="28"/>
          <w:szCs w:val="28"/>
          <w:lang w:eastAsia="ru-RU"/>
        </w:rPr>
        <w:t>Инновационная</w:t>
      </w:r>
      <w:r w:rsidR="008B2D16" w:rsidRPr="005B0ECC">
        <w:rPr>
          <w:rFonts w:ascii="Times New Roman" w:eastAsiaTheme="minorEastAsia" w:hAnsi="Times New Roman" w:cs="Times New Roman"/>
          <w:b/>
          <w:color w:val="404040" w:themeColor="text1" w:themeTint="BF"/>
          <w:kern w:val="24"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Theme="minorEastAsia" w:hAnsi="Times New Roman" w:cs="Times New Roman"/>
          <w:b/>
          <w:color w:val="404040" w:themeColor="text1" w:themeTint="BF"/>
          <w:kern w:val="24"/>
          <w:sz w:val="28"/>
          <w:szCs w:val="28"/>
          <w:lang w:eastAsia="ru-RU"/>
        </w:rPr>
        <w:t>ая</w:t>
      </w:r>
      <w:r w:rsidR="008B2D16" w:rsidRPr="005B0ECC">
        <w:rPr>
          <w:rFonts w:ascii="Times New Roman" w:eastAsiaTheme="minorEastAsia" w:hAnsi="Times New Roman" w:cs="Times New Roman"/>
          <w:b/>
          <w:color w:val="404040" w:themeColor="text1" w:themeTint="BF"/>
          <w:kern w:val="24"/>
          <w:sz w:val="28"/>
          <w:szCs w:val="28"/>
          <w:lang w:eastAsia="ru-RU"/>
        </w:rPr>
        <w:t xml:space="preserve"> сред</w:t>
      </w:r>
      <w:r>
        <w:rPr>
          <w:rFonts w:ascii="Times New Roman" w:eastAsiaTheme="minorEastAsia" w:hAnsi="Times New Roman" w:cs="Times New Roman"/>
          <w:b/>
          <w:color w:val="404040" w:themeColor="text1" w:themeTint="BF"/>
          <w:kern w:val="24"/>
          <w:sz w:val="28"/>
          <w:szCs w:val="28"/>
          <w:lang w:eastAsia="ru-RU"/>
        </w:rPr>
        <w:t>а</w:t>
      </w:r>
      <w:r w:rsidR="008B2D16" w:rsidRPr="005B0ECC">
        <w:rPr>
          <w:rFonts w:ascii="Times New Roman" w:eastAsiaTheme="minorEastAsia" w:hAnsi="Times New Roman" w:cs="Times New Roman"/>
          <w:b/>
          <w:color w:val="404040" w:themeColor="text1" w:themeTint="BF"/>
          <w:kern w:val="24"/>
          <w:sz w:val="28"/>
          <w:szCs w:val="28"/>
          <w:lang w:eastAsia="ru-RU"/>
        </w:rPr>
        <w:t xml:space="preserve"> колледжа </w:t>
      </w:r>
    </w:p>
    <w:p w:rsidR="008B2D16" w:rsidRPr="008B2D16" w:rsidRDefault="000120DE" w:rsidP="00B306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404040" w:themeColor="text1" w:themeTint="BF"/>
          <w:kern w:val="24"/>
          <w:sz w:val="28"/>
          <w:szCs w:val="28"/>
          <w:lang w:eastAsia="ru-RU"/>
        </w:rPr>
        <w:t>в</w:t>
      </w:r>
      <w:r w:rsidR="00305C84">
        <w:rPr>
          <w:rFonts w:ascii="Times New Roman" w:eastAsiaTheme="minorEastAsia" w:hAnsi="Times New Roman" w:cs="Times New Roman"/>
          <w:b/>
          <w:color w:val="404040" w:themeColor="text1" w:themeTint="BF"/>
          <w:kern w:val="24"/>
          <w:sz w:val="28"/>
          <w:szCs w:val="28"/>
          <w:lang w:eastAsia="ru-RU"/>
        </w:rPr>
        <w:t xml:space="preserve"> современных условиях развития системы СПО</w:t>
      </w:r>
    </w:p>
    <w:p w:rsidR="005B0ECC" w:rsidRDefault="005B0ECC" w:rsidP="00B306D6">
      <w:pPr>
        <w:spacing w:after="0" w:line="360" w:lineRule="auto"/>
        <w:jc w:val="right"/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</w:pPr>
    </w:p>
    <w:p w:rsidR="008B2D16" w:rsidRDefault="00B306D6" w:rsidP="00B306D6">
      <w:pPr>
        <w:spacing w:after="0" w:line="360" w:lineRule="auto"/>
        <w:jc w:val="right"/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>Ромашкина</w:t>
      </w:r>
      <w:proofErr w:type="spellEnd"/>
      <w:r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 xml:space="preserve"> Элина </w:t>
      </w:r>
      <w:proofErr w:type="spellStart"/>
      <w:r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>Болеславовна</w:t>
      </w:r>
      <w:proofErr w:type="spellEnd"/>
    </w:p>
    <w:p w:rsidR="005B0ECC" w:rsidRDefault="00B306D6" w:rsidP="00B306D6">
      <w:pPr>
        <w:spacing w:after="0" w:line="360" w:lineRule="auto"/>
        <w:jc w:val="right"/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>Государственное бюджетное п</w:t>
      </w:r>
      <w:r w:rsidR="005B0ECC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>рофессиональное образовательное</w:t>
      </w:r>
    </w:p>
    <w:p w:rsidR="00B306D6" w:rsidRPr="008B2D16" w:rsidRDefault="005B0ECC" w:rsidP="005B0E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 xml:space="preserve">                   </w:t>
      </w:r>
      <w:r w:rsidR="00B306D6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>учреждение Московской области «Колледж  «Коломна»</w:t>
      </w:r>
    </w:p>
    <w:p w:rsidR="005B0ECC" w:rsidRDefault="005B0ECC" w:rsidP="005B0ECC">
      <w:pPr>
        <w:spacing w:after="0" w:line="360" w:lineRule="auto"/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 xml:space="preserve">                   з</w:t>
      </w:r>
      <w:r w:rsidR="008B2D16" w:rsidRPr="008B2D16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>ам</w:t>
      </w:r>
      <w:r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 xml:space="preserve">еститель директора по учебной работе, </w:t>
      </w:r>
    </w:p>
    <w:p w:rsidR="00BF284A" w:rsidRDefault="005B0ECC" w:rsidP="005B0ECC">
      <w:pPr>
        <w:spacing w:after="0" w:line="360" w:lineRule="auto"/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 xml:space="preserve">                   Почетный работник СПО РФ</w:t>
      </w:r>
    </w:p>
    <w:p w:rsidR="005B0ECC" w:rsidRPr="008B2D16" w:rsidRDefault="000120DE" w:rsidP="000120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(Выступление на областном семинаре (региональный Методический марафон). </w:t>
      </w:r>
    </w:p>
    <w:p w:rsidR="00486D61" w:rsidRDefault="00486D61" w:rsidP="00305C8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«Колледж «Коломна» сохраняя традиции, опираясь на практику, внедряя инновации</w:t>
      </w:r>
      <w:r w:rsidR="00305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05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</w:t>
      </w:r>
      <w:r w:rsidR="00305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ясь</w:t>
      </w:r>
      <w:r w:rsidRPr="00305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конкурентоспособн</w:t>
      </w:r>
      <w:r w:rsidR="00305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305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5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организацией</w:t>
      </w:r>
      <w:r w:rsidRPr="00305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обеспечивает престиж и качество среднего профессионального образования, как залог достойного положения человека в обществе с высоким уровнем социальной и профессиональной мобильности</w:t>
      </w:r>
      <w:r w:rsidR="00305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5C84" w:rsidRPr="00305C84" w:rsidRDefault="00305C84" w:rsidP="00305C8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Инновация – это не просто новшество, а такое нововведение, которое серьезно повышает эффективность используемых методов и</w:t>
      </w:r>
      <w:r w:rsidR="004F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</w:t>
      </w:r>
      <w:r w:rsidR="004F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 </w:t>
      </w:r>
      <w:proofErr w:type="spellStart"/>
      <w:r w:rsidR="004F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профобучения</w:t>
      </w:r>
      <w:proofErr w:type="spellEnd"/>
      <w:r w:rsidR="004F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причем на разных его этапах и уровнях.</w:t>
      </w:r>
    </w:p>
    <w:p w:rsidR="00DE2F14" w:rsidRPr="00305C84" w:rsidRDefault="00DE2F14" w:rsidP="00305C8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инновационной деятельности определены модернизацией содержания образования в соответствии с ФГОС СПО третьего поколения и «Законом об образовании в Российской Федерации».</w:t>
      </w:r>
    </w:p>
    <w:p w:rsidR="00DE2F14" w:rsidRPr="00305C84" w:rsidRDefault="00DE2F14" w:rsidP="00305C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«Законе об образовании» содержание инновационной деятельности определяется следующим образом: </w:t>
      </w:r>
      <w:proofErr w:type="gramStart"/>
      <w:r w:rsidRPr="00305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«Инновационная деятельность ориентирована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 и осуществляется в форме реализации инновационных проектов и программ» (статья 20.</w:t>
      </w:r>
      <w:proofErr w:type="gramEnd"/>
      <w:r w:rsidRPr="00305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05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«Экспериментальная и инновационная деятельность в сфере образования»)</w:t>
      </w:r>
      <w:proofErr w:type="gramEnd"/>
    </w:p>
    <w:p w:rsidR="00411E39" w:rsidRPr="008B2D16" w:rsidRDefault="00423E7F" w:rsidP="00B306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D16">
        <w:rPr>
          <w:rFonts w:ascii="Times New Roman" w:hAnsi="Times New Roman" w:cs="Times New Roman"/>
          <w:sz w:val="28"/>
          <w:szCs w:val="28"/>
        </w:rPr>
        <w:lastRenderedPageBreak/>
        <w:t xml:space="preserve">В Федеральном государственном образовательном стандарте  в качестве основного механизма, который призван обеспечить социальную защиту молодежи в условиях рыночной экономики, рассматривается </w:t>
      </w:r>
      <w:proofErr w:type="spellStart"/>
      <w:r w:rsidRPr="008B2D16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8B2D16">
        <w:rPr>
          <w:rFonts w:ascii="Times New Roman" w:hAnsi="Times New Roman" w:cs="Times New Roman"/>
          <w:sz w:val="28"/>
          <w:szCs w:val="28"/>
        </w:rPr>
        <w:t xml:space="preserve"> подход в профессиональном образовании, его ориентация на формирование профессиональных и общих  компетенций выпускника. Это обусловлено тем, что основная проблема,  заключается не в недостатке у выпускников знаний или навыков, а в практическом отсутствии именно специфического умения выполнять на своем рабочем месте необходимые обязанности, связанные со степенью </w:t>
      </w:r>
      <w:proofErr w:type="spellStart"/>
      <w:r w:rsidRPr="008B2D1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B2D16">
        <w:rPr>
          <w:rFonts w:ascii="Times New Roman" w:hAnsi="Times New Roman" w:cs="Times New Roman"/>
          <w:sz w:val="28"/>
          <w:szCs w:val="28"/>
        </w:rPr>
        <w:t xml:space="preserve"> тех или иных компетенций. </w:t>
      </w:r>
      <w:r w:rsidR="00411E39" w:rsidRPr="008B2D16">
        <w:rPr>
          <w:rFonts w:ascii="Times New Roman" w:hAnsi="Times New Roman" w:cs="Times New Roman"/>
          <w:sz w:val="28"/>
          <w:szCs w:val="28"/>
        </w:rPr>
        <w:t xml:space="preserve">Сегодня существенно меняется содержание понятия «профессия». На первый план выдвигается не готовый набор профессионально-технических навыков, а </w:t>
      </w:r>
      <w:proofErr w:type="spellStart"/>
      <w:r w:rsidR="00411E39" w:rsidRPr="008B2D16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 w:rsidR="00411E39" w:rsidRPr="008B2D16">
        <w:rPr>
          <w:rFonts w:ascii="Times New Roman" w:hAnsi="Times New Roman" w:cs="Times New Roman"/>
          <w:sz w:val="28"/>
          <w:szCs w:val="28"/>
        </w:rPr>
        <w:t>-организационная способность человека «расти» в профессии, умение анализировать свой профессиональный уровень, обнаруживать и осваивать новые знания и профессиональные зоны в соответствии с меняющимися требованиями рыночной ситуации.</w:t>
      </w:r>
    </w:p>
    <w:p w:rsidR="003036D7" w:rsidRPr="008B2D16" w:rsidRDefault="003036D7" w:rsidP="00B306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D16">
        <w:rPr>
          <w:rFonts w:ascii="Times New Roman" w:hAnsi="Times New Roman" w:cs="Times New Roman"/>
          <w:sz w:val="28"/>
          <w:szCs w:val="28"/>
        </w:rPr>
        <w:t xml:space="preserve">Важно, чтобы в условиях образовательной среды  </w:t>
      </w:r>
      <w:r w:rsidR="00C621BC"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Pr="008B2D16">
        <w:rPr>
          <w:rFonts w:ascii="Times New Roman" w:hAnsi="Times New Roman" w:cs="Times New Roman"/>
          <w:sz w:val="28"/>
          <w:szCs w:val="28"/>
        </w:rPr>
        <w:t>тренировались такие качества, как инициатива, независимость, уверенность в себе, способность делать свои собственные наблюдения, самостоятельно думать и успешно достигать своих целей.</w:t>
      </w:r>
    </w:p>
    <w:p w:rsidR="00AC5A51" w:rsidRDefault="00423E7F" w:rsidP="00B306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D16">
        <w:rPr>
          <w:rFonts w:ascii="Times New Roman" w:hAnsi="Times New Roman" w:cs="Times New Roman"/>
          <w:sz w:val="28"/>
          <w:szCs w:val="28"/>
        </w:rPr>
        <w:tab/>
        <w:t xml:space="preserve">В условиях </w:t>
      </w:r>
      <w:r w:rsidR="00585AC6" w:rsidRPr="008B2D16">
        <w:rPr>
          <w:rFonts w:ascii="Times New Roman" w:hAnsi="Times New Roman" w:cs="Times New Roman"/>
          <w:sz w:val="28"/>
          <w:szCs w:val="28"/>
        </w:rPr>
        <w:t>реализации</w:t>
      </w:r>
      <w:r w:rsidRPr="008B2D16">
        <w:rPr>
          <w:rFonts w:ascii="Times New Roman" w:hAnsi="Times New Roman" w:cs="Times New Roman"/>
          <w:sz w:val="28"/>
          <w:szCs w:val="28"/>
        </w:rPr>
        <w:t xml:space="preserve"> стандартов  СПО третьего  поколения, </w:t>
      </w:r>
      <w:r w:rsidR="00D2300A">
        <w:rPr>
          <w:rFonts w:ascii="Times New Roman" w:hAnsi="Times New Roman" w:cs="Times New Roman"/>
          <w:sz w:val="28"/>
          <w:szCs w:val="28"/>
        </w:rPr>
        <w:t>и подготовк</w:t>
      </w:r>
      <w:r w:rsidR="00DE2F14">
        <w:rPr>
          <w:rFonts w:ascii="Times New Roman" w:hAnsi="Times New Roman" w:cs="Times New Roman"/>
          <w:sz w:val="28"/>
          <w:szCs w:val="28"/>
        </w:rPr>
        <w:t>е</w:t>
      </w:r>
      <w:r w:rsidR="00D2300A">
        <w:rPr>
          <w:rFonts w:ascii="Times New Roman" w:hAnsi="Times New Roman" w:cs="Times New Roman"/>
          <w:sz w:val="28"/>
          <w:szCs w:val="28"/>
        </w:rPr>
        <w:t xml:space="preserve"> </w:t>
      </w:r>
      <w:r w:rsidR="00CA37E2">
        <w:rPr>
          <w:rFonts w:ascii="Times New Roman" w:hAnsi="Times New Roman" w:cs="Times New Roman"/>
          <w:sz w:val="28"/>
          <w:szCs w:val="28"/>
        </w:rPr>
        <w:t xml:space="preserve">к переходу к </w:t>
      </w:r>
      <w:r w:rsidR="00D2300A">
        <w:rPr>
          <w:rFonts w:ascii="Times New Roman" w:hAnsi="Times New Roman" w:cs="Times New Roman"/>
          <w:sz w:val="28"/>
          <w:szCs w:val="28"/>
        </w:rPr>
        <w:t>стандарт</w:t>
      </w:r>
      <w:r w:rsidR="00CA37E2">
        <w:rPr>
          <w:rFonts w:ascii="Times New Roman" w:hAnsi="Times New Roman" w:cs="Times New Roman"/>
          <w:sz w:val="28"/>
          <w:szCs w:val="28"/>
        </w:rPr>
        <w:t>ам</w:t>
      </w:r>
      <w:r w:rsidR="00D2300A">
        <w:rPr>
          <w:rFonts w:ascii="Times New Roman" w:hAnsi="Times New Roman" w:cs="Times New Roman"/>
          <w:sz w:val="28"/>
          <w:szCs w:val="28"/>
        </w:rPr>
        <w:t xml:space="preserve"> четвертого поколения </w:t>
      </w:r>
      <w:r w:rsidRPr="008B2D16">
        <w:rPr>
          <w:rFonts w:ascii="Times New Roman" w:hAnsi="Times New Roman" w:cs="Times New Roman"/>
          <w:sz w:val="28"/>
          <w:szCs w:val="28"/>
        </w:rPr>
        <w:t>повышаются требования к к</w:t>
      </w:r>
      <w:r w:rsidR="00486D61">
        <w:rPr>
          <w:rFonts w:ascii="Times New Roman" w:hAnsi="Times New Roman" w:cs="Times New Roman"/>
          <w:sz w:val="28"/>
          <w:szCs w:val="28"/>
        </w:rPr>
        <w:t xml:space="preserve">ачеству подготовки специалистов, </w:t>
      </w:r>
      <w:r w:rsidR="00486D61" w:rsidRPr="00C621BC">
        <w:rPr>
          <w:rFonts w:ascii="Times New Roman" w:hAnsi="Times New Roman" w:cs="Times New Roman"/>
          <w:sz w:val="28"/>
          <w:szCs w:val="28"/>
        </w:rPr>
        <w:t>ф</w:t>
      </w:r>
      <w:r w:rsidR="00585AC6" w:rsidRPr="00C621BC">
        <w:rPr>
          <w:rFonts w:ascii="Times New Roman" w:hAnsi="Times New Roman" w:cs="Times New Roman"/>
          <w:sz w:val="28"/>
          <w:szCs w:val="28"/>
        </w:rPr>
        <w:t>ормир</w:t>
      </w:r>
      <w:r w:rsidR="00486D61" w:rsidRPr="00C621BC">
        <w:rPr>
          <w:rFonts w:ascii="Times New Roman" w:hAnsi="Times New Roman" w:cs="Times New Roman"/>
          <w:sz w:val="28"/>
          <w:szCs w:val="28"/>
        </w:rPr>
        <w:t>уется</w:t>
      </w:r>
      <w:r w:rsidR="00AF7594" w:rsidRPr="00C621BC">
        <w:rPr>
          <w:rFonts w:ascii="Times New Roman" w:hAnsi="Times New Roman" w:cs="Times New Roman"/>
          <w:sz w:val="28"/>
          <w:szCs w:val="28"/>
        </w:rPr>
        <w:t xml:space="preserve"> </w:t>
      </w:r>
      <w:r w:rsidR="00585AC6" w:rsidRPr="00C621BC">
        <w:rPr>
          <w:rFonts w:ascii="Times New Roman" w:hAnsi="Times New Roman" w:cs="Times New Roman"/>
          <w:sz w:val="28"/>
          <w:szCs w:val="28"/>
        </w:rPr>
        <w:t xml:space="preserve"> качественная </w:t>
      </w:r>
      <w:r w:rsidR="00AF7594" w:rsidRPr="00C621BC">
        <w:rPr>
          <w:rFonts w:ascii="Times New Roman" w:hAnsi="Times New Roman" w:cs="Times New Roman"/>
          <w:sz w:val="28"/>
          <w:szCs w:val="28"/>
        </w:rPr>
        <w:t xml:space="preserve"> инновационная </w:t>
      </w:r>
      <w:r w:rsidR="00585AC6" w:rsidRPr="00C621BC">
        <w:rPr>
          <w:rFonts w:ascii="Times New Roman" w:hAnsi="Times New Roman" w:cs="Times New Roman"/>
          <w:sz w:val="28"/>
          <w:szCs w:val="28"/>
        </w:rPr>
        <w:t>образовательная среда как условие формирования компетентности будущих специалистов.</w:t>
      </w:r>
      <w:r w:rsidR="00C75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64C" w:rsidRPr="00C7564C" w:rsidRDefault="00C7564C" w:rsidP="00C7564C">
      <w:p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2011 году была разработана и реализуется программа перехода к ФГОС  СПО, основными задачами которой </w:t>
      </w:r>
      <w:r w:rsidRPr="00C7564C">
        <w:rPr>
          <w:sz w:val="28"/>
          <w:szCs w:val="28"/>
        </w:rPr>
        <w:t>были определены:</w:t>
      </w:r>
    </w:p>
    <w:p w:rsidR="00C7564C" w:rsidRPr="00C7564C" w:rsidRDefault="00C7564C" w:rsidP="00C756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64C">
        <w:rPr>
          <w:rFonts w:ascii="Times New Roman" w:hAnsi="Times New Roman" w:cs="Times New Roman"/>
          <w:sz w:val="28"/>
          <w:szCs w:val="28"/>
        </w:rPr>
        <w:t>- изучение социального заказа и на его базе  согласование потребностей работодателей и возможностей колледжа;</w:t>
      </w:r>
    </w:p>
    <w:p w:rsidR="00C7564C" w:rsidRPr="00C7564C" w:rsidRDefault="00C7564C" w:rsidP="00C756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64C">
        <w:rPr>
          <w:rFonts w:ascii="Times New Roman" w:hAnsi="Times New Roman" w:cs="Times New Roman"/>
          <w:sz w:val="28"/>
          <w:szCs w:val="28"/>
        </w:rPr>
        <w:lastRenderedPageBreak/>
        <w:t>- разработка (обновление)  нормативно-правовой и организационно-методической базы;</w:t>
      </w:r>
    </w:p>
    <w:p w:rsidR="00C621BC" w:rsidRDefault="00C7564C" w:rsidP="00C756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64C">
        <w:rPr>
          <w:rFonts w:ascii="Times New Roman" w:hAnsi="Times New Roman" w:cs="Times New Roman"/>
          <w:sz w:val="28"/>
          <w:szCs w:val="28"/>
        </w:rPr>
        <w:t>- разработка (обновление) УМК</w:t>
      </w:r>
      <w:r w:rsidR="00C621BC">
        <w:rPr>
          <w:rFonts w:ascii="Times New Roman" w:hAnsi="Times New Roman" w:cs="Times New Roman"/>
          <w:sz w:val="28"/>
          <w:szCs w:val="28"/>
        </w:rPr>
        <w:t xml:space="preserve">, создание </w:t>
      </w:r>
      <w:proofErr w:type="gramStart"/>
      <w:r w:rsidR="00C621BC">
        <w:rPr>
          <w:rFonts w:ascii="Times New Roman" w:hAnsi="Times New Roman" w:cs="Times New Roman"/>
          <w:sz w:val="28"/>
          <w:szCs w:val="28"/>
        </w:rPr>
        <w:t>электронных</w:t>
      </w:r>
      <w:proofErr w:type="gramEnd"/>
      <w:r w:rsidR="00C621BC">
        <w:rPr>
          <w:rFonts w:ascii="Times New Roman" w:hAnsi="Times New Roman" w:cs="Times New Roman"/>
          <w:sz w:val="28"/>
          <w:szCs w:val="28"/>
        </w:rPr>
        <w:t xml:space="preserve"> УМК</w:t>
      </w:r>
      <w:r w:rsidRPr="00C75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64C" w:rsidRPr="00C7564C" w:rsidRDefault="00C7564C" w:rsidP="00C756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64C">
        <w:rPr>
          <w:rFonts w:ascii="Times New Roman" w:hAnsi="Times New Roman" w:cs="Times New Roman"/>
          <w:sz w:val="28"/>
          <w:szCs w:val="28"/>
        </w:rPr>
        <w:t>- обновление материально-технической базы.</w:t>
      </w:r>
    </w:p>
    <w:p w:rsidR="000A770F" w:rsidRPr="000A770F" w:rsidRDefault="00C7564C" w:rsidP="000A770F">
      <w:pPr>
        <w:spacing w:line="360" w:lineRule="auto"/>
        <w:jc w:val="both"/>
        <w:rPr>
          <w:sz w:val="28"/>
          <w:szCs w:val="28"/>
        </w:rPr>
      </w:pPr>
      <w:r w:rsidRPr="00C7564C">
        <w:rPr>
          <w:rFonts w:ascii="Times New Roman" w:hAnsi="Times New Roman" w:cs="Times New Roman"/>
          <w:sz w:val="28"/>
          <w:szCs w:val="28"/>
        </w:rPr>
        <w:t>Для реализации это</w:t>
      </w:r>
      <w:r w:rsidR="004F465D">
        <w:rPr>
          <w:rFonts w:ascii="Times New Roman" w:hAnsi="Times New Roman" w:cs="Times New Roman"/>
          <w:sz w:val="28"/>
          <w:szCs w:val="28"/>
        </w:rPr>
        <w:t>й</w:t>
      </w:r>
      <w:r w:rsidRPr="00C7564C">
        <w:rPr>
          <w:rFonts w:ascii="Times New Roman" w:hAnsi="Times New Roman" w:cs="Times New Roman"/>
          <w:sz w:val="28"/>
          <w:szCs w:val="28"/>
        </w:rPr>
        <w:t xml:space="preserve"> </w:t>
      </w:r>
      <w:r w:rsidR="004F465D">
        <w:rPr>
          <w:rFonts w:ascii="Times New Roman" w:hAnsi="Times New Roman" w:cs="Times New Roman"/>
          <w:sz w:val="28"/>
          <w:szCs w:val="28"/>
        </w:rPr>
        <w:t>программы</w:t>
      </w:r>
      <w:r w:rsidRPr="00C7564C">
        <w:rPr>
          <w:rFonts w:ascii="Times New Roman" w:hAnsi="Times New Roman" w:cs="Times New Roman"/>
          <w:sz w:val="28"/>
          <w:szCs w:val="28"/>
        </w:rPr>
        <w:t xml:space="preserve">  ежегодно  в колледже определяется  методическая  тема, над которой работает весь педагогический коллектив:</w:t>
      </w:r>
      <w:r w:rsidR="000A770F" w:rsidRPr="000A770F">
        <w:rPr>
          <w:rFonts w:eastAsiaTheme="minorEastAsia" w:hAnsi="Candara"/>
          <w:color w:val="1F497D" w:themeColor="text2"/>
          <w:kern w:val="24"/>
          <w:sz w:val="38"/>
          <w:szCs w:val="38"/>
        </w:rPr>
        <w:t xml:space="preserve"> </w:t>
      </w:r>
      <w:r w:rsidR="000A770F" w:rsidRPr="000A770F">
        <w:rPr>
          <w:sz w:val="28"/>
          <w:szCs w:val="28"/>
        </w:rPr>
        <w:t xml:space="preserve">2012-2013 </w:t>
      </w:r>
    </w:p>
    <w:p w:rsidR="000A770F" w:rsidRPr="000A770F" w:rsidRDefault="000A770F" w:rsidP="000A77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70F">
        <w:rPr>
          <w:rFonts w:ascii="Times New Roman" w:hAnsi="Times New Roman" w:cs="Times New Roman"/>
          <w:sz w:val="28"/>
          <w:szCs w:val="28"/>
        </w:rPr>
        <w:t>«Использование информационно-коммуникационных технологий как средство оптимизации образовательного процесса»</w:t>
      </w:r>
    </w:p>
    <w:p w:rsidR="000A770F" w:rsidRPr="000A770F" w:rsidRDefault="000A770F" w:rsidP="000A77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70F">
        <w:rPr>
          <w:rFonts w:ascii="Times New Roman" w:hAnsi="Times New Roman" w:cs="Times New Roman"/>
          <w:sz w:val="28"/>
          <w:szCs w:val="28"/>
        </w:rPr>
        <w:t xml:space="preserve">2013-2014 </w:t>
      </w:r>
    </w:p>
    <w:p w:rsidR="000A770F" w:rsidRPr="000A770F" w:rsidRDefault="000A770F" w:rsidP="000A77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70F">
        <w:rPr>
          <w:rFonts w:ascii="Times New Roman" w:hAnsi="Times New Roman" w:cs="Times New Roman"/>
          <w:sz w:val="28"/>
          <w:szCs w:val="28"/>
        </w:rPr>
        <w:t>«Качественное обеспечение учебно-методического сопровождения образовательного процесса в соответствие с ФГОС»</w:t>
      </w:r>
    </w:p>
    <w:p w:rsidR="000A770F" w:rsidRPr="000A770F" w:rsidRDefault="000A770F" w:rsidP="000A77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70F">
        <w:rPr>
          <w:rFonts w:ascii="Times New Roman" w:hAnsi="Times New Roman" w:cs="Times New Roman"/>
          <w:sz w:val="28"/>
          <w:szCs w:val="28"/>
        </w:rPr>
        <w:t xml:space="preserve">2014-2015 </w:t>
      </w:r>
    </w:p>
    <w:p w:rsidR="000A770F" w:rsidRPr="000A770F" w:rsidRDefault="000A770F" w:rsidP="000A77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70F">
        <w:rPr>
          <w:rFonts w:ascii="Times New Roman" w:hAnsi="Times New Roman" w:cs="Times New Roman"/>
          <w:sz w:val="28"/>
          <w:szCs w:val="28"/>
        </w:rPr>
        <w:t>« Внедрение в образовательную деятельность инновационных технологий обучения и воспитания. Формирование компетенций как показатель качества профессионального образования»</w:t>
      </w:r>
    </w:p>
    <w:p w:rsidR="000A770F" w:rsidRPr="000A770F" w:rsidRDefault="000A770F" w:rsidP="000A77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70F">
        <w:rPr>
          <w:rFonts w:ascii="Times New Roman" w:hAnsi="Times New Roman" w:cs="Times New Roman"/>
          <w:sz w:val="28"/>
          <w:szCs w:val="28"/>
        </w:rPr>
        <w:t>2015-2016</w:t>
      </w:r>
    </w:p>
    <w:p w:rsidR="000A770F" w:rsidRDefault="000A770F" w:rsidP="000A77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70F">
        <w:rPr>
          <w:rFonts w:ascii="Times New Roman" w:hAnsi="Times New Roman" w:cs="Times New Roman"/>
          <w:sz w:val="28"/>
          <w:szCs w:val="28"/>
        </w:rPr>
        <w:t>«Совершенствование научно-педагогического, учебно-методического, организационного, материально-технического обеспечения образовательного пространства колледжа»</w:t>
      </w:r>
    </w:p>
    <w:p w:rsidR="000A770F" w:rsidRPr="000A770F" w:rsidRDefault="00C621BC" w:rsidP="00C621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770F" w:rsidRPr="00C621BC">
        <w:rPr>
          <w:rFonts w:ascii="Times New Roman" w:hAnsi="Times New Roman" w:cs="Times New Roman"/>
          <w:sz w:val="28"/>
          <w:szCs w:val="28"/>
        </w:rPr>
        <w:t>роводились  педсоветы по следующей тематике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770F" w:rsidRPr="000A770F" w:rsidRDefault="000A770F" w:rsidP="000A77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70F">
        <w:rPr>
          <w:rFonts w:ascii="Times New Roman" w:hAnsi="Times New Roman" w:cs="Times New Roman"/>
          <w:sz w:val="28"/>
          <w:szCs w:val="28"/>
        </w:rPr>
        <w:t>«Обеспечение качества образовательного процесса в колледже. Ответственность преподавателя за конечный результат своей работы».</w:t>
      </w:r>
    </w:p>
    <w:p w:rsidR="000A770F" w:rsidRPr="000A770F" w:rsidRDefault="000A770F" w:rsidP="000A77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70F">
        <w:rPr>
          <w:rFonts w:ascii="Times New Roman" w:hAnsi="Times New Roman" w:cs="Times New Roman"/>
          <w:sz w:val="28"/>
          <w:szCs w:val="28"/>
        </w:rPr>
        <w:t>«Обеспечение учебных дисциплин методическими материалами в соответствии с ФГОС нового поколения».</w:t>
      </w:r>
    </w:p>
    <w:p w:rsidR="000A770F" w:rsidRPr="000A770F" w:rsidRDefault="000A770F" w:rsidP="000A77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70F">
        <w:rPr>
          <w:rFonts w:ascii="Times New Roman" w:hAnsi="Times New Roman" w:cs="Times New Roman"/>
          <w:sz w:val="28"/>
          <w:szCs w:val="28"/>
        </w:rPr>
        <w:t xml:space="preserve">«Воспитательный процесс  в колледже: направление, современные технологии.    Итоги конкурса лучшая группа».   </w:t>
      </w:r>
    </w:p>
    <w:p w:rsidR="000A770F" w:rsidRPr="000A770F" w:rsidRDefault="000A770F" w:rsidP="000A77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70F">
        <w:rPr>
          <w:rFonts w:ascii="Times New Roman" w:hAnsi="Times New Roman" w:cs="Times New Roman"/>
          <w:sz w:val="28"/>
          <w:szCs w:val="28"/>
        </w:rPr>
        <w:t xml:space="preserve">«Профессиональный и творческий рост педагога, как условие качества образования». Обобщение опыта работы преподавателя </w:t>
      </w:r>
      <w:proofErr w:type="spellStart"/>
      <w:r w:rsidRPr="000A770F">
        <w:rPr>
          <w:rFonts w:ascii="Times New Roman" w:hAnsi="Times New Roman" w:cs="Times New Roman"/>
          <w:sz w:val="28"/>
          <w:szCs w:val="28"/>
        </w:rPr>
        <w:t>спецдисциплин</w:t>
      </w:r>
      <w:proofErr w:type="spellEnd"/>
      <w:r w:rsidRPr="000A770F">
        <w:rPr>
          <w:rFonts w:ascii="Times New Roman" w:hAnsi="Times New Roman" w:cs="Times New Roman"/>
          <w:sz w:val="28"/>
          <w:szCs w:val="28"/>
        </w:rPr>
        <w:t xml:space="preserve"> </w:t>
      </w:r>
      <w:r w:rsidRPr="000A770F">
        <w:rPr>
          <w:rFonts w:ascii="Times New Roman" w:hAnsi="Times New Roman" w:cs="Times New Roman"/>
          <w:sz w:val="28"/>
          <w:szCs w:val="28"/>
        </w:rPr>
        <w:lastRenderedPageBreak/>
        <w:t>Савиной Е.Ю., ПЦК  общих гуманитарных и социально-экономических дисциплин Сазоновой С.В.</w:t>
      </w:r>
    </w:p>
    <w:p w:rsidR="000A770F" w:rsidRPr="000A770F" w:rsidRDefault="000A770F" w:rsidP="000A77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70F">
        <w:rPr>
          <w:rFonts w:ascii="Times New Roman" w:hAnsi="Times New Roman" w:cs="Times New Roman"/>
          <w:sz w:val="28"/>
          <w:szCs w:val="28"/>
        </w:rPr>
        <w:t>«Формирование профессиональных компетенций как показатель качества профессионального образования».</w:t>
      </w:r>
    </w:p>
    <w:p w:rsidR="000A770F" w:rsidRPr="000A770F" w:rsidRDefault="000A770F" w:rsidP="000A77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70F">
        <w:rPr>
          <w:rFonts w:ascii="Times New Roman" w:hAnsi="Times New Roman" w:cs="Times New Roman"/>
          <w:sz w:val="28"/>
          <w:szCs w:val="28"/>
        </w:rPr>
        <w:t xml:space="preserve">«Деятельность педагогического коллектива по обеспечению учебно-методического сопровождения дисциплин и профессиональных модулей в соответствии с ФГОС». </w:t>
      </w:r>
    </w:p>
    <w:p w:rsidR="000A770F" w:rsidRPr="000A770F" w:rsidRDefault="000A770F" w:rsidP="000A77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70F">
        <w:rPr>
          <w:rFonts w:ascii="Times New Roman" w:hAnsi="Times New Roman" w:cs="Times New Roman"/>
          <w:sz w:val="28"/>
          <w:szCs w:val="28"/>
        </w:rPr>
        <w:t>«Создание качественной образовательной среды - как условие формирования профессиональной компетентности будущих специалистов».</w:t>
      </w:r>
    </w:p>
    <w:p w:rsidR="003F7552" w:rsidRDefault="003F7552" w:rsidP="00C621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1BC">
        <w:rPr>
          <w:rFonts w:ascii="Times New Roman" w:hAnsi="Times New Roman" w:cs="Times New Roman"/>
          <w:sz w:val="28"/>
          <w:szCs w:val="28"/>
        </w:rPr>
        <w:t>В</w:t>
      </w:r>
      <w:r w:rsidR="000A770F" w:rsidRPr="00C621BC">
        <w:rPr>
          <w:rFonts w:ascii="Times New Roman" w:hAnsi="Times New Roman" w:cs="Times New Roman"/>
          <w:sz w:val="28"/>
          <w:szCs w:val="28"/>
        </w:rPr>
        <w:t xml:space="preserve"> связи с объединением </w:t>
      </w:r>
      <w:r w:rsidR="00C621BC" w:rsidRPr="00C621BC">
        <w:rPr>
          <w:rFonts w:ascii="Times New Roman" w:hAnsi="Times New Roman" w:cs="Times New Roman"/>
          <w:sz w:val="28"/>
          <w:szCs w:val="28"/>
        </w:rPr>
        <w:t xml:space="preserve">четырех образовательных организаций 31 декабря 2015 года на </w:t>
      </w:r>
      <w:r w:rsidR="000A770F" w:rsidRPr="00C621BC">
        <w:rPr>
          <w:rFonts w:ascii="Times New Roman" w:hAnsi="Times New Roman" w:cs="Times New Roman"/>
          <w:sz w:val="28"/>
          <w:szCs w:val="28"/>
        </w:rPr>
        <w:t xml:space="preserve"> 2016-2017 год </w:t>
      </w:r>
      <w:r w:rsidR="00C621BC" w:rsidRPr="00C621BC">
        <w:rPr>
          <w:rFonts w:ascii="Times New Roman" w:hAnsi="Times New Roman" w:cs="Times New Roman"/>
          <w:sz w:val="28"/>
          <w:szCs w:val="28"/>
        </w:rPr>
        <w:t xml:space="preserve">на совместном заседании методического совета была определена </w:t>
      </w:r>
      <w:r w:rsidR="000A770F" w:rsidRPr="00C621BC">
        <w:rPr>
          <w:rFonts w:ascii="Times New Roman" w:hAnsi="Times New Roman" w:cs="Times New Roman"/>
          <w:sz w:val="28"/>
          <w:szCs w:val="28"/>
        </w:rPr>
        <w:t>методическ</w:t>
      </w:r>
      <w:r w:rsidR="00C621BC" w:rsidRPr="00C621BC">
        <w:rPr>
          <w:rFonts w:ascii="Times New Roman" w:hAnsi="Times New Roman" w:cs="Times New Roman"/>
          <w:sz w:val="28"/>
          <w:szCs w:val="28"/>
        </w:rPr>
        <w:t>ая</w:t>
      </w:r>
      <w:r w:rsidR="000A770F" w:rsidRPr="00C621BC">
        <w:rPr>
          <w:rFonts w:ascii="Times New Roman" w:hAnsi="Times New Roman" w:cs="Times New Roman"/>
          <w:sz w:val="28"/>
          <w:szCs w:val="28"/>
        </w:rPr>
        <w:t xml:space="preserve"> тем</w:t>
      </w:r>
      <w:r w:rsidR="00C621BC" w:rsidRPr="00C621BC">
        <w:rPr>
          <w:rFonts w:ascii="Times New Roman" w:hAnsi="Times New Roman" w:cs="Times New Roman"/>
          <w:sz w:val="28"/>
          <w:szCs w:val="28"/>
        </w:rPr>
        <w:t xml:space="preserve">а: </w:t>
      </w:r>
      <w:r w:rsidR="000A770F" w:rsidRPr="00C621BC">
        <w:rPr>
          <w:rFonts w:ascii="Times New Roman" w:hAnsi="Times New Roman" w:cs="Times New Roman"/>
          <w:sz w:val="28"/>
          <w:szCs w:val="28"/>
        </w:rPr>
        <w:t>«</w:t>
      </w:r>
      <w:r w:rsidR="00C621BC" w:rsidRPr="00C621BC">
        <w:rPr>
          <w:rFonts w:ascii="Times New Roman" w:hAnsi="Times New Roman" w:cs="Times New Roman"/>
          <w:sz w:val="28"/>
          <w:szCs w:val="28"/>
        </w:rPr>
        <w:t>С</w:t>
      </w:r>
      <w:r w:rsidR="000A770F" w:rsidRPr="00C621BC">
        <w:rPr>
          <w:rFonts w:ascii="Times New Roman" w:hAnsi="Times New Roman" w:cs="Times New Roman"/>
          <w:sz w:val="28"/>
          <w:szCs w:val="28"/>
        </w:rPr>
        <w:t>оздание инновационной образовательной среды в ПОО как условие ка</w:t>
      </w:r>
      <w:r w:rsidR="00C621BC" w:rsidRPr="00C621BC">
        <w:rPr>
          <w:rFonts w:ascii="Times New Roman" w:hAnsi="Times New Roman" w:cs="Times New Roman"/>
          <w:sz w:val="28"/>
          <w:szCs w:val="28"/>
        </w:rPr>
        <w:t>чества подготовки специалистов», на последующие 3 года</w:t>
      </w:r>
      <w:r w:rsidR="00C621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4C07" w:rsidRDefault="00C621BC" w:rsidP="00CA37E2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себя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определели</w:t>
      </w:r>
      <w:proofErr w:type="spellEnd"/>
      <w:r w:rsidR="00274C07">
        <w:rPr>
          <w:rFonts w:ascii="Times New Roman" w:hAnsi="Times New Roman" w:cs="Times New Roman"/>
          <w:sz w:val="28"/>
          <w:szCs w:val="28"/>
        </w:rPr>
        <w:t>, что о</w:t>
      </w:r>
      <w:r w:rsidR="00CA37E2">
        <w:rPr>
          <w:rFonts w:ascii="Times New Roman" w:hAnsi="Times New Roman" w:cs="Times New Roman"/>
          <w:sz w:val="28"/>
          <w:szCs w:val="28"/>
        </w:rPr>
        <w:t>снов</w:t>
      </w:r>
      <w:r w:rsidR="00D87C7C">
        <w:rPr>
          <w:rFonts w:ascii="Times New Roman" w:hAnsi="Times New Roman" w:cs="Times New Roman"/>
          <w:sz w:val="28"/>
          <w:szCs w:val="28"/>
        </w:rPr>
        <w:t>н</w:t>
      </w:r>
      <w:r w:rsidR="00CA37E2">
        <w:rPr>
          <w:rFonts w:ascii="Times New Roman" w:hAnsi="Times New Roman" w:cs="Times New Roman"/>
          <w:sz w:val="28"/>
          <w:szCs w:val="28"/>
        </w:rPr>
        <w:t xml:space="preserve">ыми </w:t>
      </w:r>
      <w:r w:rsidR="00AF7594">
        <w:rPr>
          <w:rFonts w:ascii="Times New Roman" w:hAnsi="Times New Roman" w:cs="Times New Roman"/>
          <w:sz w:val="28"/>
          <w:szCs w:val="28"/>
        </w:rPr>
        <w:t>условиями</w:t>
      </w:r>
      <w:r w:rsidR="00CA37E2">
        <w:rPr>
          <w:rFonts w:ascii="Times New Roman" w:hAnsi="Times New Roman" w:cs="Times New Roman"/>
          <w:sz w:val="28"/>
          <w:szCs w:val="28"/>
        </w:rPr>
        <w:t xml:space="preserve"> для создания инновационной </w:t>
      </w:r>
      <w:r w:rsidR="00274C07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CA37E2">
        <w:rPr>
          <w:rFonts w:ascii="Times New Roman" w:hAnsi="Times New Roman" w:cs="Times New Roman"/>
          <w:sz w:val="28"/>
          <w:szCs w:val="28"/>
        </w:rPr>
        <w:t xml:space="preserve">среды </w:t>
      </w:r>
      <w:r w:rsidR="00E35398">
        <w:rPr>
          <w:rFonts w:ascii="Times New Roman" w:hAnsi="Times New Roman" w:cs="Times New Roman"/>
          <w:sz w:val="28"/>
          <w:szCs w:val="28"/>
        </w:rPr>
        <w:t>являются</w:t>
      </w:r>
      <w:r w:rsidR="00CA37E2">
        <w:rPr>
          <w:rFonts w:ascii="Times New Roman" w:hAnsi="Times New Roman" w:cs="Times New Roman"/>
          <w:sz w:val="28"/>
          <w:szCs w:val="28"/>
        </w:rPr>
        <w:t>:</w:t>
      </w:r>
      <w:r w:rsidR="00423E7F" w:rsidRPr="008B2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7E2" w:rsidRDefault="00D00E8F" w:rsidP="00CA37E2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4F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65D">
        <w:rPr>
          <w:rFonts w:ascii="Times New Roman" w:hAnsi="Times New Roman" w:cs="Times New Roman"/>
          <w:sz w:val="28"/>
          <w:szCs w:val="28"/>
        </w:rPr>
        <w:t>О</w:t>
      </w:r>
      <w:r w:rsidR="00423E7F" w:rsidRPr="0065437F">
        <w:rPr>
          <w:rFonts w:ascii="Times New Roman" w:hAnsi="Times New Roman" w:cs="Times New Roman"/>
          <w:sz w:val="28"/>
          <w:szCs w:val="28"/>
        </w:rPr>
        <w:t>бновлени</w:t>
      </w:r>
      <w:r w:rsidR="00274C07">
        <w:rPr>
          <w:rFonts w:ascii="Times New Roman" w:hAnsi="Times New Roman" w:cs="Times New Roman"/>
          <w:sz w:val="28"/>
          <w:szCs w:val="28"/>
        </w:rPr>
        <w:t>е</w:t>
      </w:r>
      <w:r w:rsidR="00423E7F" w:rsidRPr="0065437F">
        <w:rPr>
          <w:rFonts w:ascii="Times New Roman" w:hAnsi="Times New Roman" w:cs="Times New Roman"/>
          <w:sz w:val="28"/>
          <w:szCs w:val="28"/>
        </w:rPr>
        <w:t xml:space="preserve"> содержания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274C07">
        <w:rPr>
          <w:rFonts w:ascii="Times New Roman" w:hAnsi="Times New Roman" w:cs="Times New Roman"/>
          <w:sz w:val="28"/>
          <w:szCs w:val="28"/>
        </w:rPr>
        <w:t>:</w:t>
      </w:r>
      <w:r w:rsidR="00FC0DB3" w:rsidRPr="00654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E8F" w:rsidRPr="008B2D16" w:rsidRDefault="00D00E8F" w:rsidP="00D00E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D16">
        <w:rPr>
          <w:rFonts w:ascii="Times New Roman" w:hAnsi="Times New Roman" w:cs="Times New Roman"/>
          <w:sz w:val="28"/>
          <w:szCs w:val="28"/>
        </w:rPr>
        <w:t xml:space="preserve">- переход к личностно ориентированному образованию, которое создает предпосылки для достижения каждым обучаемым уровня образованности, соответствующего его личностному потенциалу, интересам и потребностям и обеспечивающего возможность продолжения образования. </w:t>
      </w:r>
    </w:p>
    <w:p w:rsidR="00D00E8F" w:rsidRPr="008B2D16" w:rsidRDefault="00D00E8F" w:rsidP="00D00E8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16">
        <w:rPr>
          <w:sz w:val="28"/>
          <w:szCs w:val="28"/>
        </w:rPr>
        <w:t xml:space="preserve">- </w:t>
      </w:r>
      <w:r w:rsidRPr="008B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приведение содержания образования в соответствие с динамичными запросами современного общества </w:t>
      </w:r>
    </w:p>
    <w:p w:rsidR="00D00E8F" w:rsidRPr="008B2D16" w:rsidRDefault="00D00E8F" w:rsidP="00D00E8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16">
        <w:rPr>
          <w:sz w:val="28"/>
          <w:szCs w:val="28"/>
        </w:rPr>
        <w:t xml:space="preserve">- </w:t>
      </w:r>
      <w:r w:rsidRPr="008B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соответствия содержания образования новым современным требованиям по формированию компетенций, направленных на воспитание потребности и умения самостоятельно добывать и применять знания на практике и на развитие обучающегося как личности и субъекта деятельности;</w:t>
      </w:r>
    </w:p>
    <w:p w:rsidR="00D00E8F" w:rsidRPr="008B2D16" w:rsidRDefault="00D00E8F" w:rsidP="00D00E8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ориентирование содержания образования на целенаправленное и систематическое приобщение обучающихся к научным способам познания и самостоятельным исследованиям,  на широкое применение учебных ситуаций, формирующих познавательную мотивацию и учитывающих дидактические возможности информационных технологий;</w:t>
      </w:r>
    </w:p>
    <w:p w:rsidR="00D00E8F" w:rsidRPr="008B2D16" w:rsidRDefault="00D00E8F" w:rsidP="00D00E8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обеспечение </w:t>
      </w:r>
      <w:proofErr w:type="spellStart"/>
      <w:r w:rsidRPr="008B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гуманизации</w:t>
      </w:r>
      <w:proofErr w:type="spellEnd"/>
      <w:r w:rsidRPr="008B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содержания образования, вариативности содержания, форм и мето</w:t>
      </w:r>
      <w:r w:rsidR="00274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 обучения.</w:t>
      </w:r>
    </w:p>
    <w:p w:rsidR="00D00E8F" w:rsidRDefault="00D00E8F" w:rsidP="00D00E8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D16">
        <w:rPr>
          <w:rFonts w:ascii="Times New Roman" w:hAnsi="Times New Roman" w:cs="Times New Roman"/>
          <w:sz w:val="28"/>
          <w:szCs w:val="28"/>
        </w:rPr>
        <w:t>Все это  обеспечивается вариативной частью  учебных циклов федерального государственного образовательного стандарта</w:t>
      </w:r>
      <w:r w:rsidR="00274C07">
        <w:rPr>
          <w:rFonts w:ascii="Times New Roman" w:hAnsi="Times New Roman" w:cs="Times New Roman"/>
          <w:sz w:val="28"/>
          <w:szCs w:val="28"/>
        </w:rPr>
        <w:t>.</w:t>
      </w:r>
      <w:r w:rsidRPr="008B2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C07" w:rsidRPr="00274C07" w:rsidRDefault="00D87C7C" w:rsidP="00D00E8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4C07">
        <w:rPr>
          <w:rFonts w:ascii="Times New Roman" w:hAnsi="Times New Roman" w:cs="Times New Roman"/>
          <w:sz w:val="28"/>
          <w:szCs w:val="28"/>
        </w:rPr>
        <w:t>(</w:t>
      </w:r>
      <w:r w:rsidR="005B68A9">
        <w:rPr>
          <w:rFonts w:ascii="Times New Roman" w:hAnsi="Times New Roman" w:cs="Times New Roman"/>
          <w:sz w:val="28"/>
          <w:szCs w:val="28"/>
        </w:rPr>
        <w:t>темы:</w:t>
      </w:r>
      <w:proofErr w:type="gramEnd"/>
      <w:r w:rsidR="004F465D">
        <w:rPr>
          <w:rFonts w:ascii="Times New Roman" w:hAnsi="Times New Roman" w:cs="Times New Roman"/>
          <w:sz w:val="28"/>
          <w:szCs w:val="28"/>
        </w:rPr>
        <w:t xml:space="preserve"> </w:t>
      </w:r>
      <w:r w:rsidR="00274C07">
        <w:rPr>
          <w:rFonts w:ascii="Times New Roman" w:hAnsi="Times New Roman" w:cs="Times New Roman"/>
          <w:sz w:val="28"/>
          <w:szCs w:val="28"/>
        </w:rPr>
        <w:t xml:space="preserve">Апробация и внедрение компетенций </w:t>
      </w:r>
      <w:proofErr w:type="spellStart"/>
      <w:r w:rsidR="00274C07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274C07" w:rsidRPr="00274C07">
        <w:rPr>
          <w:rFonts w:ascii="Times New Roman" w:hAnsi="Times New Roman" w:cs="Times New Roman"/>
          <w:sz w:val="28"/>
          <w:szCs w:val="28"/>
        </w:rPr>
        <w:t xml:space="preserve"> </w:t>
      </w:r>
      <w:r w:rsidR="00274C07">
        <w:rPr>
          <w:rFonts w:ascii="Times New Roman" w:hAnsi="Times New Roman" w:cs="Times New Roman"/>
          <w:sz w:val="28"/>
          <w:szCs w:val="28"/>
        </w:rPr>
        <w:t>при подготовке специалистов по специальности 09.02.03</w:t>
      </w:r>
      <w:r>
        <w:rPr>
          <w:rFonts w:ascii="Times New Roman" w:hAnsi="Times New Roman" w:cs="Times New Roman"/>
          <w:sz w:val="28"/>
          <w:szCs w:val="28"/>
        </w:rPr>
        <w:t xml:space="preserve"> Карташова Е.В.</w:t>
      </w:r>
      <w:r w:rsidR="00274C07">
        <w:rPr>
          <w:rFonts w:ascii="Times New Roman" w:hAnsi="Times New Roman" w:cs="Times New Roman"/>
          <w:sz w:val="28"/>
          <w:szCs w:val="28"/>
        </w:rPr>
        <w:t>; система работы с одаренной молодежью в условиях конкурсного олимпиадного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Сперанская Ю.В.</w:t>
      </w:r>
      <w:r w:rsidR="00274C07">
        <w:rPr>
          <w:rFonts w:ascii="Times New Roman" w:hAnsi="Times New Roman" w:cs="Times New Roman"/>
          <w:sz w:val="28"/>
          <w:szCs w:val="28"/>
        </w:rPr>
        <w:t>)</w:t>
      </w:r>
    </w:p>
    <w:p w:rsidR="00CA37E2" w:rsidRPr="004F465D" w:rsidRDefault="00D00E8F" w:rsidP="00D00E8F">
      <w:pPr>
        <w:spacing w:after="0" w:line="360" w:lineRule="auto"/>
        <w:jc w:val="both"/>
        <w:rPr>
          <w:rFonts w:ascii="Times New Roman" w:hAnsi="Times New Roman" w:cs="Times New Roman"/>
          <w:i/>
          <w:color w:val="2F2F2F"/>
          <w:sz w:val="28"/>
          <w:szCs w:val="28"/>
          <w:shd w:val="clear" w:color="auto" w:fill="FDFCF5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4F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65D">
        <w:rPr>
          <w:rFonts w:ascii="Times New Roman" w:hAnsi="Times New Roman" w:cs="Times New Roman"/>
          <w:sz w:val="28"/>
          <w:szCs w:val="28"/>
        </w:rPr>
        <w:t>П</w:t>
      </w:r>
      <w:r w:rsidR="00FC0DB3" w:rsidRPr="0065437F">
        <w:rPr>
          <w:rFonts w:ascii="Times New Roman" w:hAnsi="Times New Roman" w:cs="Times New Roman"/>
          <w:sz w:val="28"/>
          <w:szCs w:val="28"/>
        </w:rPr>
        <w:t>овышени</w:t>
      </w:r>
      <w:r w:rsidR="00584F0E">
        <w:rPr>
          <w:rFonts w:ascii="Times New Roman" w:hAnsi="Times New Roman" w:cs="Times New Roman"/>
          <w:sz w:val="28"/>
          <w:szCs w:val="28"/>
        </w:rPr>
        <w:t>е</w:t>
      </w:r>
      <w:r w:rsidR="00FC0DB3" w:rsidRPr="0065437F">
        <w:rPr>
          <w:rFonts w:ascii="Times New Roman" w:hAnsi="Times New Roman" w:cs="Times New Roman"/>
          <w:sz w:val="28"/>
          <w:szCs w:val="28"/>
        </w:rPr>
        <w:t xml:space="preserve"> уровня профессионализма и мастерства преподавателей, </w:t>
      </w:r>
      <w:r w:rsidR="00AF7594">
        <w:rPr>
          <w:rFonts w:ascii="Times New Roman" w:hAnsi="Times New Roman" w:cs="Times New Roman"/>
          <w:sz w:val="28"/>
          <w:szCs w:val="28"/>
        </w:rPr>
        <w:t xml:space="preserve">их </w:t>
      </w:r>
      <w:r w:rsidR="00AF7594" w:rsidRPr="004F465D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DFCF5"/>
        </w:rPr>
        <w:t>ИКТ-компетентность</w:t>
      </w:r>
      <w:r w:rsidR="004F465D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DFCF5"/>
        </w:rPr>
        <w:t>.</w:t>
      </w:r>
      <w:r w:rsidR="00AF7594" w:rsidRPr="004F465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DFCF5"/>
        </w:rPr>
        <w:t> </w:t>
      </w:r>
    </w:p>
    <w:p w:rsidR="00D00E8F" w:rsidRPr="008B2D16" w:rsidRDefault="00D00E8F" w:rsidP="00D00E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B2D16">
        <w:rPr>
          <w:rFonts w:ascii="Times New Roman" w:hAnsi="Times New Roman" w:cs="Times New Roman"/>
          <w:sz w:val="28"/>
          <w:szCs w:val="28"/>
        </w:rPr>
        <w:t xml:space="preserve">Педагог был и остается ключевой фигурой образовательного процесса, от которой зависит формирование как мировосприятия </w:t>
      </w:r>
      <w:proofErr w:type="gramStart"/>
      <w:r w:rsidRPr="008B2D1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B2D16">
        <w:rPr>
          <w:rFonts w:ascii="Times New Roman" w:hAnsi="Times New Roman" w:cs="Times New Roman"/>
          <w:sz w:val="28"/>
          <w:szCs w:val="28"/>
        </w:rPr>
        <w:t xml:space="preserve">, так и образовательной среды. Из этого следует, что личность педагога в значительной степени является </w:t>
      </w:r>
      <w:proofErr w:type="spellStart"/>
      <w:r w:rsidRPr="008B2D16">
        <w:rPr>
          <w:rFonts w:ascii="Times New Roman" w:hAnsi="Times New Roman" w:cs="Times New Roman"/>
          <w:sz w:val="28"/>
          <w:szCs w:val="28"/>
        </w:rPr>
        <w:t>средообразующим</w:t>
      </w:r>
      <w:proofErr w:type="spellEnd"/>
      <w:r w:rsidRPr="008B2D16">
        <w:rPr>
          <w:rFonts w:ascii="Times New Roman" w:hAnsi="Times New Roman" w:cs="Times New Roman"/>
          <w:sz w:val="28"/>
          <w:szCs w:val="28"/>
        </w:rPr>
        <w:t xml:space="preserve"> фактором, важным условием развития личности обучающегося. В связи с этим решая задачу обновления образовательной организации, особое внимание следует созданию среды, развивающей педагога, стимулирующей его потребность к саморазвитию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2D16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8B2D16">
        <w:rPr>
          <w:rFonts w:ascii="Times New Roman" w:hAnsi="Times New Roman" w:cs="Times New Roman"/>
          <w:sz w:val="28"/>
          <w:szCs w:val="28"/>
        </w:rPr>
        <w:t>С.В.Тарасов</w:t>
      </w:r>
      <w:proofErr w:type="spellEnd"/>
      <w:r w:rsidRPr="008B2D16">
        <w:rPr>
          <w:rFonts w:ascii="Times New Roman" w:hAnsi="Times New Roman" w:cs="Times New Roman"/>
          <w:sz w:val="28"/>
          <w:szCs w:val="28"/>
        </w:rPr>
        <w:t>).</w:t>
      </w:r>
    </w:p>
    <w:p w:rsidR="00D00E8F" w:rsidRPr="008B2D16" w:rsidRDefault="00D00E8F" w:rsidP="00D00E8F">
      <w:pPr>
        <w:spacing w:after="0" w:line="360" w:lineRule="auto"/>
        <w:ind w:firstLine="708"/>
        <w:rPr>
          <w:sz w:val="28"/>
          <w:szCs w:val="28"/>
        </w:rPr>
      </w:pPr>
      <w:proofErr w:type="gramStart"/>
      <w:r w:rsidRPr="008B2D16">
        <w:rPr>
          <w:sz w:val="28"/>
          <w:szCs w:val="28"/>
        </w:rPr>
        <w:t>П</w:t>
      </w:r>
      <w:r w:rsidRPr="008B2D16">
        <w:rPr>
          <w:rFonts w:ascii="Times New Roman" w:hAnsi="Times New Roman" w:cs="Times New Roman"/>
          <w:sz w:val="28"/>
          <w:szCs w:val="28"/>
        </w:rPr>
        <w:t>реподаватели колледжа</w:t>
      </w:r>
      <w:r>
        <w:rPr>
          <w:rFonts w:ascii="Times New Roman" w:hAnsi="Times New Roman" w:cs="Times New Roman"/>
          <w:sz w:val="28"/>
          <w:szCs w:val="28"/>
        </w:rPr>
        <w:t xml:space="preserve">, работающие по программам подготовки специалистов среднего звена (структурное подразделение №4), </w:t>
      </w:r>
      <w:r w:rsidRPr="008B2D16">
        <w:rPr>
          <w:rFonts w:ascii="Times New Roman" w:hAnsi="Times New Roman" w:cs="Times New Roman"/>
          <w:sz w:val="28"/>
          <w:szCs w:val="28"/>
        </w:rPr>
        <w:t xml:space="preserve"> постоянно повышают свою квалификацию: </w:t>
      </w:r>
      <w:r w:rsidRPr="008B2D16">
        <w:rPr>
          <w:rFonts w:ascii="Times New Roman" w:eastAsia="Calibri" w:hAnsi="Times New Roman" w:cs="Times New Roman"/>
          <w:sz w:val="28"/>
          <w:szCs w:val="28"/>
        </w:rPr>
        <w:t xml:space="preserve">в 2012-2013 учебном году 14 педагогических работников прошли обучение; </w:t>
      </w:r>
      <w:r w:rsidRPr="008B2D16">
        <w:rPr>
          <w:rFonts w:ascii="Times New Roman" w:hAnsi="Times New Roman" w:cs="Times New Roman"/>
          <w:sz w:val="28"/>
          <w:szCs w:val="28"/>
        </w:rPr>
        <w:t xml:space="preserve">в 2013-2014 учебном году 18 педагогических работников, в 2014-2015 учебном году  по  вариативным направлениям  региональной системы повышения  </w:t>
      </w:r>
      <w:r w:rsidRPr="008B2D16">
        <w:rPr>
          <w:rFonts w:ascii="Times New Roman" w:hAnsi="Times New Roman" w:cs="Times New Roman"/>
          <w:sz w:val="28"/>
          <w:szCs w:val="28"/>
        </w:rPr>
        <w:lastRenderedPageBreak/>
        <w:t>педагогических и руководящих работников системы образования прошли курсы повышения квалификации 22 педагогических работника колледжа.</w:t>
      </w:r>
      <w:proofErr w:type="gramEnd"/>
    </w:p>
    <w:p w:rsidR="00D00E8F" w:rsidRPr="008B2D16" w:rsidRDefault="00D00E8F" w:rsidP="00D00E8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D16">
        <w:rPr>
          <w:rFonts w:ascii="Times New Roman" w:hAnsi="Times New Roman" w:cs="Times New Roman"/>
          <w:sz w:val="28"/>
          <w:szCs w:val="28"/>
        </w:rPr>
        <w:t>Повышение квалификации преподавателей:</w:t>
      </w:r>
    </w:p>
    <w:p w:rsidR="00D00E8F" w:rsidRPr="008B2D16" w:rsidRDefault="00D00E8F" w:rsidP="00D00E8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D16">
        <w:rPr>
          <w:rFonts w:ascii="Times New Roman" w:hAnsi="Times New Roman" w:cs="Times New Roman"/>
          <w:sz w:val="28"/>
          <w:szCs w:val="28"/>
        </w:rPr>
        <w:t>Психолого-педагогический блок -                                     4 темы – 10чел.</w:t>
      </w:r>
    </w:p>
    <w:p w:rsidR="00D00E8F" w:rsidRPr="008B2D16" w:rsidRDefault="00D00E8F" w:rsidP="00D00E8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D16">
        <w:rPr>
          <w:rFonts w:ascii="Times New Roman" w:hAnsi="Times New Roman" w:cs="Times New Roman"/>
          <w:sz w:val="28"/>
          <w:szCs w:val="28"/>
        </w:rPr>
        <w:t>По профилю преподаваемой дисциплины –                      8 тем  – 20 чел.</w:t>
      </w:r>
    </w:p>
    <w:p w:rsidR="00D00E8F" w:rsidRDefault="00D00E8F" w:rsidP="00D00E8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D16">
        <w:rPr>
          <w:rFonts w:ascii="Times New Roman" w:hAnsi="Times New Roman" w:cs="Times New Roman"/>
          <w:sz w:val="28"/>
          <w:szCs w:val="28"/>
        </w:rPr>
        <w:t>По профилю подготовки специалиста (</w:t>
      </w:r>
      <w:proofErr w:type="spellStart"/>
      <w:r w:rsidRPr="008B2D16">
        <w:rPr>
          <w:rFonts w:ascii="Times New Roman" w:hAnsi="Times New Roman" w:cs="Times New Roman"/>
          <w:sz w:val="28"/>
          <w:szCs w:val="28"/>
        </w:rPr>
        <w:t>профстандарт</w:t>
      </w:r>
      <w:proofErr w:type="spellEnd"/>
      <w:r w:rsidRPr="008B2D16">
        <w:rPr>
          <w:rFonts w:ascii="Times New Roman" w:hAnsi="Times New Roman" w:cs="Times New Roman"/>
          <w:sz w:val="28"/>
          <w:szCs w:val="28"/>
        </w:rPr>
        <w:t>) – 9 тем   - 23 чел.</w:t>
      </w:r>
    </w:p>
    <w:p w:rsidR="005B68A9" w:rsidRDefault="00D00E8F" w:rsidP="004F46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C1AC9" w:rsidRPr="008B2D16">
        <w:rPr>
          <w:rFonts w:ascii="Times New Roman" w:hAnsi="Times New Roman" w:cs="Times New Roman"/>
          <w:color w:val="000000"/>
          <w:sz w:val="28"/>
          <w:szCs w:val="28"/>
        </w:rPr>
        <w:t>реподавател</w:t>
      </w:r>
      <w:r w:rsidR="007752D7" w:rsidRPr="008B2D1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C1AC9" w:rsidRPr="008B2D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0DB3" w:rsidRPr="008B2D16">
        <w:rPr>
          <w:rFonts w:ascii="Times New Roman" w:hAnsi="Times New Roman" w:cs="Times New Roman"/>
          <w:color w:val="000000"/>
          <w:sz w:val="28"/>
          <w:szCs w:val="28"/>
        </w:rPr>
        <w:t>применяют</w:t>
      </w:r>
      <w:r w:rsidR="006C1AC9" w:rsidRPr="008B2D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27C0" w:rsidRPr="008B2D16">
        <w:rPr>
          <w:rFonts w:ascii="Times New Roman" w:hAnsi="Times New Roman" w:cs="Times New Roman"/>
          <w:color w:val="000000"/>
          <w:sz w:val="28"/>
          <w:szCs w:val="28"/>
        </w:rPr>
        <w:t>практико-ориентированные</w:t>
      </w:r>
      <w:r w:rsidR="006C1AC9" w:rsidRPr="008B2D16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 в учебно-воспитательном процессе,</w:t>
      </w:r>
      <w:r w:rsidR="006C1AC9" w:rsidRPr="008B2D1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6C1AC9" w:rsidRPr="008B2D16">
        <w:rPr>
          <w:rFonts w:ascii="Times New Roman" w:hAnsi="Times New Roman" w:cs="Times New Roman"/>
          <w:color w:val="000000"/>
          <w:sz w:val="28"/>
          <w:szCs w:val="28"/>
        </w:rPr>
        <w:t>причем, наряду с педагогами, имеющими большой опыт работы, их применяют и молодые преподаватели. </w:t>
      </w:r>
      <w:r w:rsidR="005527C0" w:rsidRPr="008B2D16">
        <w:rPr>
          <w:rFonts w:ascii="Times New Roman" w:hAnsi="Times New Roman" w:cs="Times New Roman"/>
          <w:color w:val="000000"/>
          <w:sz w:val="28"/>
          <w:szCs w:val="28"/>
        </w:rPr>
        <w:t>Это технологии проектирования (метод про</w:t>
      </w:r>
      <w:r w:rsidR="00FC0DB3" w:rsidRPr="008B2D16">
        <w:rPr>
          <w:rFonts w:ascii="Times New Roman" w:hAnsi="Times New Roman" w:cs="Times New Roman"/>
          <w:color w:val="000000"/>
          <w:sz w:val="28"/>
          <w:szCs w:val="28"/>
        </w:rPr>
        <w:t>ектов), исследовательский метод</w:t>
      </w:r>
      <w:r w:rsidR="005527C0" w:rsidRPr="008B2D1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C0DB3" w:rsidRPr="008B2D16">
        <w:rPr>
          <w:rFonts w:ascii="Times New Roman" w:hAnsi="Times New Roman" w:cs="Times New Roman"/>
          <w:color w:val="000000"/>
          <w:sz w:val="28"/>
          <w:szCs w:val="28"/>
        </w:rPr>
        <w:t xml:space="preserve">метод кругового взаимодействия, </w:t>
      </w:r>
      <w:r w:rsidR="005527C0" w:rsidRPr="008B2D16">
        <w:rPr>
          <w:rFonts w:ascii="Times New Roman" w:hAnsi="Times New Roman" w:cs="Times New Roman"/>
          <w:color w:val="000000"/>
          <w:sz w:val="28"/>
          <w:szCs w:val="28"/>
        </w:rPr>
        <w:t xml:space="preserve">интегрированное обучение, </w:t>
      </w:r>
      <w:r w:rsidR="00FC0DB3" w:rsidRPr="008B2D16">
        <w:rPr>
          <w:rFonts w:ascii="Times New Roman" w:hAnsi="Times New Roman" w:cs="Times New Roman"/>
          <w:color w:val="000000"/>
          <w:sz w:val="28"/>
          <w:szCs w:val="28"/>
        </w:rPr>
        <w:t>проведение практических занятий</w:t>
      </w:r>
      <w:r w:rsidR="005527C0" w:rsidRPr="008B2D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3F0F" w:rsidRPr="008B2D16">
        <w:rPr>
          <w:rFonts w:ascii="Times New Roman" w:hAnsi="Times New Roman" w:cs="Times New Roman"/>
          <w:sz w:val="28"/>
          <w:szCs w:val="28"/>
        </w:rPr>
        <w:t>н</w:t>
      </w:r>
      <w:r w:rsidR="00FC0DB3" w:rsidRPr="008B2D16">
        <w:rPr>
          <w:rFonts w:ascii="Times New Roman" w:hAnsi="Times New Roman" w:cs="Times New Roman"/>
          <w:sz w:val="28"/>
          <w:szCs w:val="28"/>
        </w:rPr>
        <w:t>а промышленных предприятиях города, таких как: Акционерное общество Научно-производственная корпорация Конструкторское бюро машиностроения, Открытое акционерное общество «Коломенский завод», МУП «Тепло Коломны» объединенные инженерные системы.</w:t>
      </w:r>
      <w:r w:rsidR="005B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F0E" w:rsidRDefault="005B68A9" w:rsidP="00D00E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(темы: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C8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Современные педагогические технологии в индивидуальной деятельности преподавателя</w:t>
      </w:r>
      <w:r w:rsidR="00305C84">
        <w:rPr>
          <w:rFonts w:ascii="Times New Roman" w:hAnsi="Times New Roman" w:cs="Times New Roman"/>
          <w:sz w:val="28"/>
          <w:szCs w:val="28"/>
        </w:rPr>
        <w:t>» Сазонова С.В.; м</w:t>
      </w:r>
      <w:r>
        <w:rPr>
          <w:rFonts w:ascii="Times New Roman" w:hAnsi="Times New Roman" w:cs="Times New Roman"/>
          <w:sz w:val="28"/>
          <w:szCs w:val="28"/>
        </w:rPr>
        <w:t xml:space="preserve">астер класс. </w:t>
      </w:r>
      <w:r w:rsidR="00305C8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Применение метода проектов</w:t>
      </w:r>
      <w:r w:rsidR="00305C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Абрамова О.И.</w:t>
      </w:r>
      <w:r w:rsidR="00305C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C8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Проектная деятельность в условиях развития междисциплинарных связей</w:t>
      </w:r>
      <w:r w:rsidR="00305C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Домогатский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</w:t>
      </w:r>
      <w:r w:rsidR="00305C8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профессиональной компетентности пед</w:t>
      </w:r>
      <w:r w:rsidR="00305C8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гога колледжа на основе индивидуального маршрута саморазвития</w:t>
      </w:r>
      <w:r w:rsidR="00305C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  <w:r w:rsidR="004F465D">
        <w:rPr>
          <w:rFonts w:ascii="Times New Roman" w:hAnsi="Times New Roman" w:cs="Times New Roman"/>
          <w:sz w:val="28"/>
          <w:szCs w:val="28"/>
        </w:rPr>
        <w:t>, Самостоятельная работа студента как система формирования базовых компетенций на занятиях по информатике» Теплякова А.В.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4F0E" w:rsidRDefault="00584F0E" w:rsidP="00D00E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10-ти  лет преподаватели колледжа сотрудничают с журналом «Среднее профессиональное образование». Выставка печатных работ представлена сегодня на нашем методическом марафоне. За  десять лет было </w:t>
      </w:r>
      <w:r w:rsidR="005557ED" w:rsidRPr="005557ED">
        <w:rPr>
          <w:rFonts w:ascii="Times New Roman" w:hAnsi="Times New Roman" w:cs="Times New Roman"/>
          <w:sz w:val="28"/>
          <w:szCs w:val="28"/>
        </w:rPr>
        <w:t>опубликовано 30</w:t>
      </w:r>
      <w:r w:rsidRPr="005557ED">
        <w:rPr>
          <w:rFonts w:ascii="Times New Roman" w:hAnsi="Times New Roman" w:cs="Times New Roman"/>
          <w:sz w:val="28"/>
          <w:szCs w:val="28"/>
        </w:rPr>
        <w:t xml:space="preserve"> статей</w:t>
      </w:r>
      <w:r>
        <w:rPr>
          <w:rFonts w:ascii="Times New Roman" w:hAnsi="Times New Roman" w:cs="Times New Roman"/>
          <w:sz w:val="28"/>
          <w:szCs w:val="28"/>
        </w:rPr>
        <w:t xml:space="preserve"> различной тематики в журнале</w:t>
      </w:r>
      <w:r w:rsidR="005B68A9">
        <w:rPr>
          <w:rFonts w:ascii="Times New Roman" w:hAnsi="Times New Roman" w:cs="Times New Roman"/>
          <w:sz w:val="28"/>
          <w:szCs w:val="28"/>
        </w:rPr>
        <w:t xml:space="preserve"> СПО</w:t>
      </w:r>
      <w:r>
        <w:rPr>
          <w:rFonts w:ascii="Times New Roman" w:hAnsi="Times New Roman" w:cs="Times New Roman"/>
          <w:sz w:val="28"/>
          <w:szCs w:val="28"/>
        </w:rPr>
        <w:t xml:space="preserve">, приложении к журналу СПО и газете </w:t>
      </w:r>
      <w:r w:rsidR="00C7564C">
        <w:rPr>
          <w:rFonts w:ascii="Times New Roman" w:hAnsi="Times New Roman" w:cs="Times New Roman"/>
          <w:sz w:val="28"/>
          <w:szCs w:val="28"/>
        </w:rPr>
        <w:t>Вестник СПО.</w:t>
      </w:r>
    </w:p>
    <w:p w:rsidR="005B68A9" w:rsidRPr="004F465D" w:rsidRDefault="00D00E8F" w:rsidP="005B68A9">
      <w:p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68A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65D" w:rsidRPr="004F46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5B68A9" w:rsidRPr="004F46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азвитие</w:t>
      </w:r>
      <w:r w:rsidR="005B68A9" w:rsidRPr="004F465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B68A9" w:rsidRPr="004F465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социального партнерства</w:t>
      </w:r>
      <w:r w:rsidR="004F465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5B68A9" w:rsidRPr="004F465D" w:rsidRDefault="004F465D" w:rsidP="005B68A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="005B68A9" w:rsidRPr="004F46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 совместной работы с предприятиями и организациями различных видов собственности – заказчиками кадров и базами производственных практик, в целях повышения качества образования в колледже,</w:t>
      </w:r>
      <w:r w:rsidR="005B68A9" w:rsidRPr="004F465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B68A9" w:rsidRPr="004F465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трудоустройства выпускников</w:t>
      </w:r>
      <w:r w:rsidR="005B68A9" w:rsidRPr="004F46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укрепления позиций на рынка</w:t>
      </w:r>
      <w:r w:rsidR="00456426" w:rsidRPr="004F46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труда и образовательных услуг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F465D" w:rsidRDefault="00456426" w:rsidP="0045642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46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F46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4F46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роведение квалификационных экзаменов по ПМ с представителями работодателей, </w:t>
      </w:r>
    </w:p>
    <w:p w:rsidR="00456426" w:rsidRPr="004F465D" w:rsidRDefault="004F465D" w:rsidP="004564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56426" w:rsidRPr="004F46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защита дипломных проектов на предприятии </w:t>
      </w:r>
      <w:r w:rsidR="00456426" w:rsidRPr="004F465D">
        <w:rPr>
          <w:rFonts w:ascii="Times New Roman" w:hAnsi="Times New Roman" w:cs="Times New Roman"/>
          <w:sz w:val="28"/>
          <w:szCs w:val="28"/>
        </w:rPr>
        <w:t xml:space="preserve">МУП «Тепло Коломны» объединенные инженерные системы. </w:t>
      </w:r>
    </w:p>
    <w:p w:rsidR="00456426" w:rsidRDefault="00456426" w:rsidP="004564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г. – 3 чел по специальности «Автоматизация технологических процессов и производств»,  1 чел. по специальности «Техническая эксплуатация и обслуживание электрического и электромеханического оборудования»; </w:t>
      </w:r>
    </w:p>
    <w:p w:rsidR="004F465D" w:rsidRDefault="00456426" w:rsidP="004564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г.  - 1 чел по специальности «Автоматизация технологических процессов и производств», 1 чел.</w:t>
      </w:r>
      <w:r w:rsidRPr="00456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специальности «Техническая эксплуатация и обслуживание электрического и электромеханического оборудования», 1 чел. по специальности «Программирование в компьютерных системах». </w:t>
      </w:r>
    </w:p>
    <w:p w:rsidR="00456426" w:rsidRDefault="00456426" w:rsidP="004564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прорабатывается вопрос </w:t>
      </w:r>
      <w:r w:rsidR="00305C84">
        <w:rPr>
          <w:rFonts w:ascii="Times New Roman" w:hAnsi="Times New Roman" w:cs="Times New Roman"/>
          <w:sz w:val="28"/>
          <w:szCs w:val="28"/>
        </w:rPr>
        <w:t xml:space="preserve">о защите дипломных проектов на </w:t>
      </w:r>
      <w:r w:rsidR="00305C84" w:rsidRPr="008B2D16">
        <w:rPr>
          <w:rFonts w:ascii="Times New Roman" w:hAnsi="Times New Roman" w:cs="Times New Roman"/>
          <w:sz w:val="28"/>
          <w:szCs w:val="28"/>
        </w:rPr>
        <w:t>О</w:t>
      </w:r>
      <w:r w:rsidR="00305C84">
        <w:rPr>
          <w:rFonts w:ascii="Times New Roman" w:hAnsi="Times New Roman" w:cs="Times New Roman"/>
          <w:sz w:val="28"/>
          <w:szCs w:val="28"/>
        </w:rPr>
        <w:t>АО</w:t>
      </w:r>
      <w:r w:rsidR="00305C84" w:rsidRPr="008B2D16">
        <w:rPr>
          <w:rFonts w:ascii="Times New Roman" w:hAnsi="Times New Roman" w:cs="Times New Roman"/>
          <w:sz w:val="28"/>
          <w:szCs w:val="28"/>
        </w:rPr>
        <w:t xml:space="preserve"> «Коломенский завод»</w:t>
      </w:r>
    </w:p>
    <w:p w:rsidR="00305C84" w:rsidRDefault="00305C84" w:rsidP="004564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(тема: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«Методика проведения квалификационного экзамена по профессиональному модулю» Савина Е.Ю.)</w:t>
      </w:r>
    </w:p>
    <w:p w:rsidR="00D00E8F" w:rsidRDefault="00D00E8F" w:rsidP="004F465D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46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 </w:t>
      </w:r>
      <w:r w:rsidR="004F46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4F46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азвити</w:t>
      </w:r>
      <w:r w:rsidR="004F46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F46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инновационной воспитательной с</w:t>
      </w:r>
      <w:r w:rsidR="004F46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реды</w:t>
      </w:r>
      <w:r w:rsidRPr="004F465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557ED" w:rsidRPr="005557ED" w:rsidRDefault="005557ED" w:rsidP="004F465D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5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Усиление</w:t>
      </w:r>
      <w:r w:rsidRPr="005557E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5557ED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воспитательной функции образования</w:t>
      </w:r>
      <w:r w:rsidRPr="005557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55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рассматривается как одно из базовых направлений государственной политики в области образования.</w:t>
      </w:r>
    </w:p>
    <w:p w:rsidR="004F465D" w:rsidRPr="004F465D" w:rsidRDefault="004F465D" w:rsidP="004F46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(темы: мастер-класс «Способ формирования духовно-нравственных ценностей личности» Карпова Н.Ю., Вебер В.Н.</w:t>
      </w:r>
      <w:r w:rsidR="008164B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«Развитие воспитательного потенциала образовательной среды колледжа» Емельянова В.А.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D00E8F" w:rsidRDefault="008164BE" w:rsidP="00B306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Высокий профессионализм ценится всегда и везде. В абсолютно любом деле, любой области или же сфере, именно от того, насколько грамотны и внимательны специалисты, зависит общая результативность того или иного начинания и предприятия в общем. Внимательность и грамотность, ответственность и профессиональная компетентность – это не пустые слова, но обязательные требования для сегодняшнего специалиста.</w:t>
      </w:r>
    </w:p>
    <w:p w:rsidR="00423E7F" w:rsidRPr="008B2D16" w:rsidRDefault="003C2831" w:rsidP="008B2D16">
      <w:pPr>
        <w:spacing w:after="0" w:line="360" w:lineRule="auto"/>
        <w:rPr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  </w:t>
      </w:r>
    </w:p>
    <w:sectPr w:rsidR="00423E7F" w:rsidRPr="008B2D16" w:rsidSect="00B306D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5507E"/>
    <w:multiLevelType w:val="multilevel"/>
    <w:tmpl w:val="686C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6D4F7C"/>
    <w:multiLevelType w:val="hybridMultilevel"/>
    <w:tmpl w:val="FD347E00"/>
    <w:lvl w:ilvl="0" w:tplc="4AE6E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63"/>
    <w:rsid w:val="000120DE"/>
    <w:rsid w:val="00033FE4"/>
    <w:rsid w:val="00096589"/>
    <w:rsid w:val="000A770F"/>
    <w:rsid w:val="000F0ACA"/>
    <w:rsid w:val="00103295"/>
    <w:rsid w:val="00274C07"/>
    <w:rsid w:val="003036D7"/>
    <w:rsid w:val="00305C84"/>
    <w:rsid w:val="00313F0F"/>
    <w:rsid w:val="00314363"/>
    <w:rsid w:val="00320AA1"/>
    <w:rsid w:val="0038433E"/>
    <w:rsid w:val="003A14C3"/>
    <w:rsid w:val="003C2831"/>
    <w:rsid w:val="003E2228"/>
    <w:rsid w:val="003F7552"/>
    <w:rsid w:val="00411E39"/>
    <w:rsid w:val="00423E7F"/>
    <w:rsid w:val="00423ED1"/>
    <w:rsid w:val="00456426"/>
    <w:rsid w:val="00486D61"/>
    <w:rsid w:val="004F465D"/>
    <w:rsid w:val="004F54E9"/>
    <w:rsid w:val="00543D74"/>
    <w:rsid w:val="005527C0"/>
    <w:rsid w:val="005557ED"/>
    <w:rsid w:val="00584F0E"/>
    <w:rsid w:val="00585AC6"/>
    <w:rsid w:val="005954E0"/>
    <w:rsid w:val="005B0ECC"/>
    <w:rsid w:val="005B2D07"/>
    <w:rsid w:val="005B68A9"/>
    <w:rsid w:val="0065437F"/>
    <w:rsid w:val="006C1AC9"/>
    <w:rsid w:val="006C7FD0"/>
    <w:rsid w:val="007752D7"/>
    <w:rsid w:val="00803611"/>
    <w:rsid w:val="008164BE"/>
    <w:rsid w:val="00825025"/>
    <w:rsid w:val="008623DD"/>
    <w:rsid w:val="008B2D16"/>
    <w:rsid w:val="009614CD"/>
    <w:rsid w:val="009D0B83"/>
    <w:rsid w:val="009E7C07"/>
    <w:rsid w:val="00A44E4B"/>
    <w:rsid w:val="00AA705B"/>
    <w:rsid w:val="00AC5A51"/>
    <w:rsid w:val="00AF7594"/>
    <w:rsid w:val="00B306D6"/>
    <w:rsid w:val="00B74539"/>
    <w:rsid w:val="00BD22DC"/>
    <w:rsid w:val="00BF284A"/>
    <w:rsid w:val="00BF325E"/>
    <w:rsid w:val="00C06144"/>
    <w:rsid w:val="00C3389C"/>
    <w:rsid w:val="00C50A01"/>
    <w:rsid w:val="00C621BC"/>
    <w:rsid w:val="00C7564C"/>
    <w:rsid w:val="00CA37E2"/>
    <w:rsid w:val="00CE2F52"/>
    <w:rsid w:val="00D00E8F"/>
    <w:rsid w:val="00D2300A"/>
    <w:rsid w:val="00D87C7C"/>
    <w:rsid w:val="00DA0089"/>
    <w:rsid w:val="00DE2F14"/>
    <w:rsid w:val="00E35398"/>
    <w:rsid w:val="00FC0DB3"/>
    <w:rsid w:val="00FE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4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4363"/>
  </w:style>
  <w:style w:type="character" w:styleId="a4">
    <w:name w:val="Emphasis"/>
    <w:basedOn w:val="a0"/>
    <w:uiPriority w:val="20"/>
    <w:qFormat/>
    <w:rsid w:val="00314363"/>
    <w:rPr>
      <w:i/>
      <w:iCs/>
    </w:rPr>
  </w:style>
  <w:style w:type="paragraph" w:styleId="a5">
    <w:name w:val="List Paragraph"/>
    <w:basedOn w:val="a"/>
    <w:uiPriority w:val="34"/>
    <w:qFormat/>
    <w:rsid w:val="00BF284A"/>
    <w:pPr>
      <w:ind w:left="720"/>
      <w:contextualSpacing/>
    </w:pPr>
  </w:style>
  <w:style w:type="paragraph" w:styleId="a6">
    <w:name w:val="No Spacing"/>
    <w:uiPriority w:val="1"/>
    <w:qFormat/>
    <w:rsid w:val="009614CD"/>
    <w:pPr>
      <w:spacing w:after="0" w:line="240" w:lineRule="auto"/>
    </w:pPr>
  </w:style>
  <w:style w:type="table" w:styleId="a7">
    <w:name w:val="Table Grid"/>
    <w:basedOn w:val="a1"/>
    <w:uiPriority w:val="59"/>
    <w:rsid w:val="00CE2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3C2831"/>
    <w:rPr>
      <w:color w:val="0000FF"/>
      <w:u w:val="single"/>
    </w:rPr>
  </w:style>
  <w:style w:type="character" w:styleId="a9">
    <w:name w:val="Strong"/>
    <w:basedOn w:val="a0"/>
    <w:uiPriority w:val="22"/>
    <w:qFormat/>
    <w:rsid w:val="005557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4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4363"/>
  </w:style>
  <w:style w:type="character" w:styleId="a4">
    <w:name w:val="Emphasis"/>
    <w:basedOn w:val="a0"/>
    <w:uiPriority w:val="20"/>
    <w:qFormat/>
    <w:rsid w:val="00314363"/>
    <w:rPr>
      <w:i/>
      <w:iCs/>
    </w:rPr>
  </w:style>
  <w:style w:type="paragraph" w:styleId="a5">
    <w:name w:val="List Paragraph"/>
    <w:basedOn w:val="a"/>
    <w:uiPriority w:val="34"/>
    <w:qFormat/>
    <w:rsid w:val="00BF284A"/>
    <w:pPr>
      <w:ind w:left="720"/>
      <w:contextualSpacing/>
    </w:pPr>
  </w:style>
  <w:style w:type="paragraph" w:styleId="a6">
    <w:name w:val="No Spacing"/>
    <w:uiPriority w:val="1"/>
    <w:qFormat/>
    <w:rsid w:val="009614CD"/>
    <w:pPr>
      <w:spacing w:after="0" w:line="240" w:lineRule="auto"/>
    </w:pPr>
  </w:style>
  <w:style w:type="table" w:styleId="a7">
    <w:name w:val="Table Grid"/>
    <w:basedOn w:val="a1"/>
    <w:uiPriority w:val="59"/>
    <w:rsid w:val="00CE2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3C2831"/>
    <w:rPr>
      <w:color w:val="0000FF"/>
      <w:u w:val="single"/>
    </w:rPr>
  </w:style>
  <w:style w:type="character" w:styleId="a9">
    <w:name w:val="Strong"/>
    <w:basedOn w:val="a0"/>
    <w:uiPriority w:val="22"/>
    <w:qFormat/>
    <w:rsid w:val="005557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FF9BE-F356-4481-82AA-6CB704CDC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8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2015-11-11T13:49:00Z</cp:lastPrinted>
  <dcterms:created xsi:type="dcterms:W3CDTF">2015-11-09T13:05:00Z</dcterms:created>
  <dcterms:modified xsi:type="dcterms:W3CDTF">2016-11-17T06:10:00Z</dcterms:modified>
</cp:coreProperties>
</file>